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A4" w:rsidP="58FC01CD" w:rsidRDefault="004F5DA4" w14:paraId="2EE7F37F" w14:noSpellErr="1" w14:textId="57332F26">
      <w:pPr>
        <w:pStyle w:val="p1"/>
        <w:shd w:val="clear" w:color="auto" w:fill="FFFFFF" w:themeFill="background1"/>
        <w:jc w:val="center"/>
        <w:rPr>
          <w:rStyle w:val="s1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u w:val="none"/>
          <w:lang w:val="es-ES"/>
        </w:rPr>
      </w:pPr>
      <w:r w:rsidRPr="58FC01CD">
        <w:rPr>
          <w:rStyle w:val="s1"/>
          <w:rFonts w:ascii="Goudy Old Style" w:hAnsi="Goudy Old Style"/>
          <w:b w:val="1"/>
          <w:bCs w:val="1"/>
          <w:color w:val="000000" w:themeColor="text1"/>
          <w:sz w:val="22"/>
          <w:szCs w:val="22"/>
          <w:u w:val="none"/>
          <w:shd w:val="clear" w:color="auto" w:fill="FFFFFF" w:themeFill="background1"/>
          <w:lang w:val="es-ES"/>
        </w:rPr>
        <w:t xml:space="preserve">Lección</w:t>
      </w:r>
      <w:r w:rsidRPr="58FC01CD">
        <w:rPr>
          <w:rStyle w:val="s1"/>
          <w:rFonts w:ascii="Goudy Old Style" w:hAnsi="Goudy Old Style"/>
          <w:b w:val="1"/>
          <w:bCs w:val="1"/>
          <w:color w:val="000000" w:themeColor="text1"/>
          <w:sz w:val="22"/>
          <w:szCs w:val="22"/>
          <w:u w:val="none"/>
          <w:shd w:val="clear" w:color="auto" w:fill="FFFFFF" w:themeFill="background1"/>
          <w:lang w:val="es-ES"/>
        </w:rPr>
        <w:t xml:space="preserve"> 7: </w:t>
      </w:r>
      <w:r w:rsidRPr="58FC01CD">
        <w:rPr>
          <w:rStyle w:val="s1"/>
          <w:rFonts w:ascii="Goudy Old Style" w:hAnsi="Goudy Old Style"/>
          <w:b w:val="1"/>
          <w:bCs w:val="1"/>
          <w:color w:val="000000" w:themeColor="text1"/>
          <w:sz w:val="22"/>
          <w:szCs w:val="22"/>
          <w:u w:val="none"/>
          <w:shd w:val="clear" w:color="auto" w:fill="FFFFFF" w:themeFill="background1"/>
          <w:lang w:val="es-ES"/>
        </w:rPr>
        <w:t xml:space="preserve">Estando </w:t>
      </w:r>
      <w:r w:rsidRPr="58FC01CD" w:rsidR="00897404">
        <w:rPr>
          <w:rStyle w:val="s1"/>
          <w:rFonts w:ascii="Goudy Old Style" w:hAnsi="Goudy Old Style"/>
          <w:b w:val="1"/>
          <w:bCs w:val="1"/>
          <w:color w:val="000000" w:themeColor="text1"/>
          <w:sz w:val="22"/>
          <w:szCs w:val="22"/>
          <w:u w:val="none"/>
          <w:shd w:val="clear" w:color="auto" w:fill="FFFFFF" w:themeFill="background1"/>
          <w:lang w:val="es-ES"/>
        </w:rPr>
        <w:t>Firmes Entre La Prueba</w:t>
      </w:r>
    </w:p>
    <w:p w:rsidR="58FC01CD" w:rsidP="58FC01CD" w:rsidRDefault="58FC01CD" w14:noSpellErr="1" w14:paraId="69485CD7" w14:textId="6A763A70">
      <w:pPr>
        <w:pStyle w:val="p1"/>
        <w:shd w:val="clear" w:color="auto" w:fill="FFFFFF" w:themeFill="background1"/>
        <w:jc w:val="center"/>
        <w:rPr>
          <w:rStyle w:val="s1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u w:val="none"/>
          <w:lang w:val="es-ES"/>
        </w:rPr>
      </w:pPr>
      <w:r w:rsidRPr="58FC01CD" w:rsidR="58FC01CD">
        <w:rPr>
          <w:rStyle w:val="s1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u w:val="none"/>
          <w:lang w:val="es-ES"/>
        </w:rPr>
        <w:t>T</w:t>
      </w:r>
      <w:r w:rsidRPr="58FC01CD" w:rsidR="58FC01CD">
        <w:rPr>
          <w:rStyle w:val="s1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u w:val="none"/>
          <w:lang w:val="es-ES"/>
        </w:rPr>
        <w:t>ercer, y cuarto distintivos</w:t>
      </w:r>
    </w:p>
    <w:p w:rsidR="58FC01CD" w:rsidP="58FC01CD" w:rsidRDefault="58FC01CD" w14:noSpellErr="1" w14:paraId="3A6CBF16" w14:textId="71669570">
      <w:pPr>
        <w:pStyle w:val="p1"/>
        <w:shd w:val="clear" w:color="auto" w:fill="FFFFFF" w:themeFill="background1"/>
        <w:jc w:val="center"/>
        <w:rPr>
          <w:rStyle w:val="s1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u w:val="none"/>
          <w:lang w:val="es-ES"/>
        </w:rPr>
      </w:pPr>
    </w:p>
    <w:p w:rsidRPr="00E150F0" w:rsidR="00E903DD" w:rsidP="00E903DD" w:rsidRDefault="00E903DD" w14:paraId="1CF38DC2" w14:textId="77777777">
      <w:pPr>
        <w:pStyle w:val="p1"/>
        <w:shd w:val="clear" w:color="auto" w:fill="FFFFFF" w:themeFill="background1"/>
        <w:jc w:val="center"/>
        <w:rPr>
          <w:rStyle w:val="s1"/>
          <w:rFonts w:ascii="Goudy Old Style" w:hAnsi="Goudy Old Style"/>
          <w:b/>
          <w:color w:val="000000" w:themeColor="text1"/>
          <w:sz w:val="22"/>
          <w:szCs w:val="22"/>
          <w:u w:val="none"/>
          <w:shd w:val="clear" w:color="auto" w:fill="FFFFFF" w:themeFill="background1"/>
          <w:lang w:val="es-ES"/>
        </w:rPr>
      </w:pPr>
      <w:bookmarkStart w:name="_GoBack" w:id="0"/>
      <w:bookmarkEnd w:id="0"/>
    </w:p>
    <w:p w:rsidRPr="00E150F0" w:rsidR="009F7F74" w:rsidP="58FC01CD" w:rsidRDefault="009F7F74" w14:paraId="1375241C" w14:textId="77777777" w14:noSpellErr="1">
      <w:pPr>
        <w:pStyle w:val="p1"/>
        <w:shd w:val="clear" w:color="auto" w:fill="FFFFFF" w:themeFill="background1"/>
        <w:jc w:val="both"/>
        <w:rPr>
          <w:rStyle w:val="s3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</w:pPr>
      <w:r w:rsidRPr="58FC01CD">
        <w:rPr>
          <w:rStyle w:val="s1"/>
          <w:rFonts w:ascii="Goudy Old Style" w:hAnsi="Goudy Old Style"/>
          <w:b w:val="1"/>
          <w:bCs w:val="1"/>
          <w:color w:val="000000" w:themeColor="text1"/>
          <w:sz w:val="22"/>
          <w:szCs w:val="22"/>
          <w:u w:val="none"/>
          <w:shd w:val="clear" w:color="auto" w:fill="FFFFFF" w:themeFill="background1"/>
          <w:lang w:val="es-ES"/>
        </w:rPr>
        <w:t>Ester 4:1-17</w:t>
      </w:r>
      <w:r w:rsidRPr="58FC01CD">
        <w:rPr>
          <w:rStyle w:val="s3"/>
          <w:rFonts w:ascii="Goudy Old Style" w:hAnsi="Goudy Old Style"/>
          <w:b w:val="1"/>
          <w:bCs w:val="1"/>
          <w:color w:val="000000" w:themeColor="text1"/>
          <w:sz w:val="22"/>
          <w:szCs w:val="22"/>
          <w:shd w:val="clear" w:color="auto" w:fill="FFFFFF" w:themeFill="background1"/>
          <w:lang w:val="es-ES"/>
        </w:rPr>
        <w:t> </w:t>
      </w:r>
    </w:p>
    <w:p w:rsidRPr="00E150F0" w:rsidR="009F7F74" w:rsidP="00E150F0" w:rsidRDefault="009F7F74" w14:paraId="0FF6F8E7" w14:textId="77777777">
      <w:pPr>
        <w:pStyle w:val="p1"/>
        <w:shd w:val="clear" w:color="auto" w:fill="FFFFFF" w:themeFill="background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shd w:val="clear" w:color="auto" w:fill="FFFFFF" w:themeFill="background1"/>
          <w:lang w:val="es-ES"/>
        </w:rPr>
      </w:pPr>
    </w:p>
    <w:p w:rsidRPr="00E150F0" w:rsidR="009F7F74" w:rsidP="58FC01CD" w:rsidRDefault="009F7F74" w14:paraId="10B76846" w14:textId="77777777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00E150F0">
        <w:rPr>
          <w:rStyle w:val="s3"/>
          <w:rFonts w:ascii="Goudy Old Style" w:hAnsi="Goudy Old Style"/>
          <w:color w:val="000000" w:themeColor="text1"/>
          <w:sz w:val="22"/>
          <w:szCs w:val="22"/>
          <w:shd w:val="clear" w:color="auto" w:fill="FFFFFF" w:themeFill="background1"/>
          <w:lang w:val="es-ES"/>
        </w:rPr>
        <w:t>Luego que supo Mardoqueo todo lo que se había hecho, rasgó sus vestidos, se vistió de cilicio y de ceniza, y se fue por la ciudad clamando con grande y amargo clamor.</w:t>
      </w:r>
      <w:hyperlink w:history="1" r:id="rId5">
        <w:r w:rsidRPr="00E150F0">
          <w:rPr>
            <w:rStyle w:val="s4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2</w:t>
        </w:r>
        <w:r w:rsidRPr="00E150F0">
          <w:rPr>
            <w:rStyle w:val="s5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Y vino hasta delante de la puerta del rey; pues no era lícito pasar adentro de la puerta del rey con vestido de cilicio.</w:t>
      </w:r>
      <w:hyperlink w:history="1" r:id="rId6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3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Y en cada provincia y lugar donde el mandamiento del rey y su decreto llegaba, tenían los judíos gran luto, ayuno, lloro y lamentación; cilicio y ceniza era la cama de muchos.</w:t>
      </w:r>
      <w:hyperlink w:history="1" r:id="rId7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4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Y vinieron las doncellas de Ester, y sus eunucos, y se lo dijeron. Entonces la reina tuvo gran dolor, y envió vestidos para hacer vestir a Mardoqueo, y hacerle quitar el cilicio; mas él no los aceptó.</w:t>
      </w:r>
      <w:hyperlink w:history="1" r:id="rId8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5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 Entonces Ester llamó a </w:t>
      </w:r>
      <w:proofErr w:type="spellStart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Hatac</w:t>
      </w:r>
      <w:proofErr w:type="spellEnd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, uno de los eunucos del rey, que él había puesto al servicio de ella, y lo mandó a Mardoqueo, con orden de saber qué sucedía, y por qué estaba así.</w:t>
      </w:r>
      <w:hyperlink w:history="1" r:id="rId9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6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 Salió, pues, </w:t>
      </w:r>
      <w:proofErr w:type="spellStart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Hatac</w:t>
      </w:r>
      <w:proofErr w:type="spellEnd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a ver a Mardoqueo, a la plaza de la ciudad, que estaba delante de la puerta del rey.</w:t>
      </w:r>
      <w:hyperlink w:history="1" r:id="rId10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7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Y Mardoqueo le declaró todo lo que le había acontecido, y le dio noticia de la plata que Amán había dicho que pesaría para los tesoros del rey a cambio de la destrucción de los judíos.</w:t>
      </w:r>
      <w:hyperlink w:history="1" r:id="rId11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8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Le dio también la copia del decreto que había sido dado en Susa para que fuesen destruidos, a fin de que la mostrase a Ester y se lo declarase, y le encargara que fuese ante el rey a suplicarle y a interceder delante de él por su pueblo.</w:t>
      </w:r>
      <w:hyperlink w:history="1" r:id="rId12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9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 Vino </w:t>
      </w:r>
      <w:proofErr w:type="spellStart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Hatac</w:t>
      </w:r>
      <w:proofErr w:type="spellEnd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y contó a Ester las palabras de Mardoqueo.</w:t>
      </w:r>
      <w:hyperlink w:history="1" r:id="rId13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10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 Entonces Ester dijo a </w:t>
      </w:r>
      <w:proofErr w:type="spellStart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Hatac</w:t>
      </w:r>
      <w:proofErr w:type="spellEnd"/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que le dijese a Mardoqueo:</w:t>
      </w:r>
      <w:hyperlink w:history="1" r:id="rId14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11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Todos los siervos del rey, y el pueblo de las provincias del rey, saben que cualquier hombre o mujer que entra en el patio interior para ver al rey, sin ser llamado, una sola ley hay respecto a él: ha de morir; salvo aquel a quien el rey extendiere el cetro de oro, el cual vivirá; y yo no he sido llamada para ver al rey estos treinta días.</w:t>
      </w:r>
      <w:hyperlink w:history="1" r:id="rId15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12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Y dijeron a Mardoqueo las palabras de Ester.</w:t>
      </w:r>
      <w:hyperlink w:history="1" r:id="rId16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13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Entonces dijo Mardoqueo que respondiesen a Ester: No pienses que escaparás en la casa del rey más que cualquier otro judío.</w:t>
      </w:r>
      <w:hyperlink w:history="1" r:id="rId17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14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Porque si callas absolutamente en este tiempo, respiro y liberación vendrá de alguna otra parte para los judíos; mas tú y la casa de tu padre pereceréis. ¿Y quién sabe si para esta hora has llegado al reino?</w:t>
      </w:r>
      <w:hyperlink w:history="1" r:id="rId18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15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Y Ester dijo que respondiesen a Mardoqueo:</w:t>
      </w:r>
      <w:hyperlink w:history="1" r:id="rId19">
        <w:r w:rsidRPr="00E150F0">
          <w:rPr>
            <w:rStyle w:val="s7"/>
            <w:rFonts w:ascii="Goudy Old Style" w:hAnsi="Goudy Old Style"/>
            <w:color w:val="000000" w:themeColor="text1"/>
            <w:sz w:val="22"/>
            <w:szCs w:val="22"/>
            <w:u w:val="none"/>
            <w:lang w:val="es-ES"/>
          </w:rPr>
          <w:t>16</w:t>
        </w:r>
        <w:r w:rsidRPr="00E150F0">
          <w:rPr>
            <w:rStyle w:val="s8"/>
            <w:rFonts w:ascii="Goudy Old Style" w:hAnsi="Goudy Old Style"/>
            <w:color w:val="000000" w:themeColor="text1"/>
            <w:sz w:val="22"/>
            <w:szCs w:val="22"/>
            <w:lang w:val="es-ES"/>
          </w:rPr>
          <w:t> </w:t>
        </w:r>
      </w:hyperlink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 Ve y reúne a todos los judíos que se hallan en Susa, y ayunad por mí, y no comáis ni bebáis en tres días, noche y día; yo también con mis doncellas ayunaré igualmente, y entonces entraré a ver al rey, aunque no sea conforme a la ley; </w:t>
      </w:r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u w:val="double"/>
          <w:lang w:val="es-ES"/>
        </w:rPr>
        <w:t>y si perezco, que perezca</w:t>
      </w:r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.</w:t>
      </w:r>
      <w:r w:rsidRPr="00E150F0">
        <w:rPr>
          <w:rStyle w:val="s7"/>
          <w:rFonts w:ascii="Goudy Old Style" w:hAnsi="Goudy Old Style"/>
          <w:color w:val="000000" w:themeColor="text1"/>
          <w:sz w:val="22"/>
          <w:szCs w:val="22"/>
          <w:u w:val="none"/>
          <w:lang w:val="es-ES"/>
        </w:rPr>
        <w:t>17</w:t>
      </w:r>
      <w:r w:rsidRPr="00E150F0"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  <w:t> Entonces Mardoqueo fue, e hizo conforme a todo lo que le mandó Ester.</w:t>
      </w:r>
    </w:p>
    <w:p w:rsidRPr="00E150F0" w:rsidR="000978FE" w:rsidP="00E150F0" w:rsidRDefault="000978FE" w14:paraId="6727FB4D" w14:textId="77777777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3D317C" w:rsidP="58FC01CD" w:rsidRDefault="000978FE" w14:paraId="03E0A9D2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Introducción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:</w:t>
      </w:r>
    </w:p>
    <w:p w:rsidRPr="00E150F0" w:rsidR="003D317C" w:rsidP="00E150F0" w:rsidRDefault="003D317C" w14:paraId="5CDF7F88" w14:textId="77777777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3D317C" w:rsidP="58FC01CD" w:rsidRDefault="000337E8" w14:paraId="052C5EA0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B- 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Biblia: 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Única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 Fuente de 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Revelación</w:t>
      </w:r>
    </w:p>
    <w:p w:rsidRPr="00E150F0" w:rsidR="003D317C" w:rsidP="58FC01CD" w:rsidRDefault="000337E8" w14:paraId="1236C7EA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A- Autonomía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 de la iglesia local.</w:t>
      </w:r>
    </w:p>
    <w:p w:rsidRPr="00E150F0" w:rsidR="003D317C" w:rsidP="58FC01CD" w:rsidRDefault="000337E8" w14:paraId="5AA020CA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U- Únicamente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 dos ordenanzas: El 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bautismo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 por inmersión, la 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cena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 del 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Señor</w:t>
      </w:r>
    </w:p>
    <w:p w:rsidRPr="00E150F0" w:rsidR="003D317C" w:rsidP="58FC01CD" w:rsidRDefault="000337E8" w14:paraId="4C16DBD8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T- 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Todos los creyentes 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s</w:t>
      </w:r>
      <w:r w:rsidRPr="58FC01CD" w:rsidR="58FC01CD">
        <w:rPr>
          <w:rStyle w:val="s6"/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on sacerdotes.</w:t>
      </w:r>
    </w:p>
    <w:p w:rsidRPr="00E150F0" w:rsidR="003D317C" w:rsidP="58FC01CD" w:rsidRDefault="000337E8" w14:paraId="23FCCDFA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I-  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Iglesia cuyos miembros son 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salvos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 por gracia por medio de la fe sola.</w:t>
      </w:r>
    </w:p>
    <w:p w:rsidRPr="00E150F0" w:rsidR="003D317C" w:rsidP="58FC01CD" w:rsidRDefault="000337E8" w14:paraId="3476C7DD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S-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 Separación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 de la iglesia, el estado, y del creyente del mundo.</w:t>
      </w:r>
    </w:p>
    <w:p w:rsidRPr="00E150F0" w:rsidR="003D317C" w:rsidP="58FC01CD" w:rsidRDefault="000337E8" w14:paraId="4BDE2D2B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T- Todos los creyentes tienen libertad de conciencia.</w:t>
      </w:r>
    </w:p>
    <w:p w:rsidRPr="00E150F0" w:rsidR="000337E8" w:rsidP="58FC01CD" w:rsidRDefault="000337E8" w14:paraId="2577BA31" w14:textId="77777777" w14:noSpellErr="1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 xml:space="preserve">A- Acepta solamente do oficios, Pastores, y 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Diáconos</w:t>
      </w:r>
      <w:r w:rsidRPr="58FC01CD" w:rsidR="58FC01CD">
        <w:rPr>
          <w:rStyle w:val="s6"/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  <w:t>.</w:t>
      </w:r>
    </w:p>
    <w:p w:rsidRPr="00E150F0" w:rsidR="0027194D" w:rsidP="00E150F0" w:rsidRDefault="0027194D" w14:paraId="7D2EAF08" w14:textId="77777777">
      <w:pPr>
        <w:pStyle w:val="p1"/>
        <w:shd w:val="clear" w:color="auto" w:fill="FFFFFF" w:themeFill="background1"/>
        <w:jc w:val="both"/>
        <w:rPr>
          <w:rStyle w:val="s6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27194D" w:rsidP="00E150F0" w:rsidRDefault="0027194D" w14:paraId="02FDBFD2" w14:textId="77777777">
      <w:pPr>
        <w:pStyle w:val="p1"/>
        <w:shd w:val="clear" w:color="auto" w:fill="FFFFFF" w:themeFill="background1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440A9C" w:rsidP="58FC01CD" w:rsidRDefault="00440A9C" w14:paraId="3ADCD528" w14:textId="0FC74E0A" w14:noSpellErr="1">
      <w:pPr>
        <w:pStyle w:val="ListParagraph"/>
        <w:numPr>
          <w:ilvl w:val="0"/>
          <w:numId w:val="19"/>
        </w:numPr>
        <w:jc w:val="both"/>
        <w:rPr>
          <w:rFonts w:ascii="Goudy Old Style" w:hAnsi="Goudy Old Style"/>
          <w:b w:val="1"/>
          <w:bCs w:val="1"/>
          <w:lang w:val="es-MX"/>
        </w:rPr>
      </w:pPr>
      <w:r w:rsidRPr="58FC01CD" w:rsidR="58FC01CD">
        <w:rPr>
          <w:rFonts w:ascii="Goudy Old Style" w:hAnsi="Goudy Old Style"/>
          <w:b w:val="1"/>
          <w:bCs w:val="1"/>
          <w:lang w:val="es-MX"/>
        </w:rPr>
        <w:t xml:space="preserve">Dos ordenanzas: </w:t>
      </w:r>
      <w:r w:rsidRPr="58FC01CD" w:rsidR="58FC01CD">
        <w:rPr>
          <w:rFonts w:ascii="Goudy Old Style" w:hAnsi="Goudy Old Style"/>
          <w:b w:val="1"/>
          <w:bCs w:val="1"/>
          <w:lang w:val="es-MX"/>
        </w:rPr>
        <w:t>El Bautismo, y la Cena del Señor.</w:t>
      </w:r>
    </w:p>
    <w:p w:rsidRPr="00E150F0" w:rsidR="00440A9C" w:rsidP="00E150F0" w:rsidRDefault="00440A9C" w14:paraId="6585C743" w14:textId="77777777">
      <w:pPr>
        <w:jc w:val="both"/>
        <w:rPr>
          <w:rFonts w:ascii="Goudy Old Style" w:hAnsi="Goudy Old Style"/>
          <w:lang w:val="es-MX"/>
        </w:rPr>
      </w:pPr>
    </w:p>
    <w:p w:rsidRPr="00E150F0" w:rsidR="00440A9C" w:rsidP="58FC01CD" w:rsidRDefault="00440A9C" w14:paraId="6273EB0E" w14:textId="77777777" w14:noSpellErr="1">
      <w:pPr>
        <w:ind w:left="720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La Biblia no habla de sacramentos, pues sacramento indica una obra con carácter de gracia. Y sabemos que la salvación fue sólo por fe, en Cristo. </w:t>
      </w:r>
    </w:p>
    <w:p w:rsidRPr="00E150F0" w:rsidR="00440A9C" w:rsidP="00E150F0" w:rsidRDefault="00440A9C" w14:paraId="6145BDA7" w14:textId="77777777">
      <w:pPr>
        <w:ind w:left="720"/>
        <w:jc w:val="both"/>
        <w:rPr>
          <w:rFonts w:ascii="Goudy Old Style" w:hAnsi="Goudy Old Style"/>
          <w:lang w:val="es-MX"/>
        </w:rPr>
      </w:pPr>
    </w:p>
    <w:p w:rsidRPr="00E150F0" w:rsidR="009B3C95" w:rsidP="58FC01CD" w:rsidRDefault="00440A9C" w14:paraId="1AE934FE" w14:textId="77777777" w14:noSpellErr="1">
      <w:pPr>
        <w:ind w:left="720"/>
        <w:jc w:val="both"/>
        <w:rPr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lang w:val="es-MX"/>
        </w:rPr>
        <w:t xml:space="preserve">Las dos ordenanzas son: El bautismo y la Santa Cena. </w:t>
      </w:r>
    </w:p>
    <w:p w:rsidRPr="00E150F0" w:rsidR="009B3C95" w:rsidP="58FC01CD" w:rsidRDefault="00440A9C" w14:paraId="1DD684C1" w14:textId="77777777" w14:noSpellErr="1">
      <w:pPr>
        <w:ind w:left="720"/>
        <w:jc w:val="both"/>
        <w:rPr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lang w:val="es-MX"/>
        </w:rPr>
        <w:t xml:space="preserve">Son ordenanzas, porque fueron ordenadas por Jesucristo. Como más adelante hablaremos del bautismo, especificaremos en este punto, sólo el mensaje de la Santa Cena. </w:t>
      </w:r>
    </w:p>
    <w:p w:rsidRPr="00E150F0" w:rsidR="009B3C95" w:rsidP="00E150F0" w:rsidRDefault="009B3C95" w14:paraId="27718D84" w14:textId="77777777">
      <w:pPr>
        <w:pStyle w:val="ListParagraph"/>
        <w:ind w:left="1440"/>
        <w:jc w:val="both"/>
        <w:rPr>
          <w:rFonts w:ascii="Goudy Old Style" w:hAnsi="Goudy Old Style"/>
          <w:lang w:val="es-ES"/>
        </w:rPr>
      </w:pPr>
    </w:p>
    <w:p w:rsidRPr="00E150F0" w:rsidR="007850D7" w:rsidP="58FC01CD" w:rsidRDefault="00440A9C" w14:paraId="4C552F45" w14:textId="77777777" w14:noSpellErr="1">
      <w:pPr>
        <w:pStyle w:val="ListParagraph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b w:val="1"/>
          <w:bCs w:val="1"/>
          <w:lang w:val="es-MX"/>
        </w:rPr>
        <w:t>Creemos que:</w:t>
      </w:r>
      <w:r w:rsidRPr="58FC01CD" w:rsidR="58FC01CD">
        <w:rPr>
          <w:rFonts w:ascii="Goudy Old Style" w:hAnsi="Goudy Old Style"/>
          <w:lang w:val="es-MX"/>
        </w:rPr>
        <w:t xml:space="preserve"> </w:t>
      </w:r>
    </w:p>
    <w:p w:rsidRPr="00E150F0" w:rsidR="007850D7" w:rsidP="58FC01CD" w:rsidRDefault="00440A9C" w14:paraId="6E0FC465" w14:textId="53CB50E5">
      <w:pPr>
        <w:pStyle w:val="ListParagraph"/>
        <w:numPr>
          <w:ilvl w:val="0"/>
          <w:numId w:val="17"/>
        </w:numPr>
        <w:ind w:left="1440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El pan el jugo de la uva, son símbolos del cuerpo y de la sangre de Cristo. 1 </w:t>
      </w:r>
      <w:proofErr w:type="spellStart"/>
      <w:r w:rsidRPr="58FC01CD" w:rsidR="58FC01CD">
        <w:rPr>
          <w:rFonts w:ascii="Goudy Old Style" w:hAnsi="Goudy Old Style"/>
          <w:lang w:val="es-MX"/>
        </w:rPr>
        <w:t>Cor</w:t>
      </w:r>
      <w:proofErr w:type="spellEnd"/>
      <w:r w:rsidRPr="58FC01CD" w:rsidR="58FC01CD">
        <w:rPr>
          <w:rFonts w:ascii="Goudy Old Style" w:hAnsi="Goudy Old Style"/>
          <w:lang w:val="es-MX"/>
        </w:rPr>
        <w:t xml:space="preserve"> 11: 23-25. </w:t>
      </w:r>
    </w:p>
    <w:p w:rsidRPr="00E150F0" w:rsidR="007850D7" w:rsidP="58FC01CD" w:rsidRDefault="007850D7" w14:paraId="3ACBDFF9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1 </w:t>
      </w:r>
      <w:proofErr w:type="spell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Corinthians</w:t>
      </w:r>
      <w:proofErr w:type="spellEnd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11:23-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25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Porque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yo recib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í del Señor lo que también os he enseñado: Que el Señor Jesús, la noche que fue entregado, tomó pan;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(24)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y habiendo dado gracias, lo parti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ó, y dijo: Tomad, comed; esto es mi cuerpo que por vosotros es partido; haced esto en memoria de mí.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(25)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Asimismo tom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ó también la copa, después de haber cenado, diciendo: Esta copa es el nuevo pacto en mi sangre; haced esto todas las veces que la bebiereis, en memoria de mí.</w:t>
      </w:r>
    </w:p>
    <w:p w:rsidRPr="00E150F0" w:rsidR="007850D7" w:rsidP="00E150F0" w:rsidRDefault="007850D7" w14:paraId="3F5A43D6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</w:p>
    <w:p w:rsidRPr="00E150F0" w:rsidR="007850D7" w:rsidP="00E150F0" w:rsidRDefault="007850D7" w14:paraId="39EB32A4" w14:textId="77777777">
      <w:pPr>
        <w:pStyle w:val="ListParagraph"/>
        <w:ind w:left="1440"/>
        <w:jc w:val="both"/>
        <w:rPr>
          <w:rFonts w:ascii="Goudy Old Style" w:hAnsi="Goudy Old Style"/>
          <w:lang w:val="es-MX"/>
        </w:rPr>
      </w:pPr>
    </w:p>
    <w:p w:rsidRPr="00E150F0" w:rsidR="009B3C95" w:rsidP="58FC01CD" w:rsidRDefault="00440A9C" w14:paraId="39423904" w14:textId="0F028211" w14:noSpellErr="1">
      <w:pPr>
        <w:pStyle w:val="ListParagraph"/>
        <w:ind w:left="2160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b w:val="1"/>
          <w:bCs w:val="1"/>
          <w:lang w:val="es-MX"/>
        </w:rPr>
        <w:t>Nota:</w:t>
      </w:r>
      <w:r w:rsidRPr="58FC01CD" w:rsidR="58FC01CD">
        <w:rPr>
          <w:rFonts w:ascii="Goudy Old Style" w:hAnsi="Goudy Old Style"/>
          <w:lang w:val="es-MX"/>
        </w:rPr>
        <w:t xml:space="preserve"> Aunque Cristo dijo, esto es mi cuerpo y esta es mi sangre, lo dijo de manera simbólica, él también dijo, yo soy la puerta, o yo soy la luz. </w:t>
      </w:r>
    </w:p>
    <w:p w:rsidRPr="00E150F0" w:rsidR="007850D7" w:rsidP="00E150F0" w:rsidRDefault="007850D7" w14:paraId="6E447A66" w14:textId="77777777">
      <w:pPr>
        <w:pStyle w:val="ListParagraph"/>
        <w:ind w:left="2160"/>
        <w:jc w:val="both"/>
        <w:rPr>
          <w:rFonts w:ascii="Goudy Old Style" w:hAnsi="Goudy Old Style"/>
          <w:lang w:val="es-MX"/>
        </w:rPr>
      </w:pPr>
    </w:p>
    <w:p w:rsidRPr="00E150F0" w:rsidR="009B3C95" w:rsidP="58FC01CD" w:rsidRDefault="00440A9C" w14:paraId="4D1DE28F" w14:textId="54188C0C" w14:noSpellErr="1">
      <w:pPr>
        <w:pStyle w:val="ListParagraph"/>
        <w:numPr>
          <w:ilvl w:val="0"/>
          <w:numId w:val="17"/>
        </w:numPr>
        <w:ind w:left="1440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La Cena, es para recordar, el sacrifico redentor. Lucas 22: 19. </w:t>
      </w:r>
    </w:p>
    <w:p w:rsidRPr="00E150F0" w:rsidR="007850D7" w:rsidP="00E150F0" w:rsidRDefault="007850D7" w14:paraId="31F0F43D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cs="Georgia"/>
          <w:color w:val="008080"/>
          <w:sz w:val="22"/>
          <w:szCs w:val="22"/>
          <w:lang w:val="es-MX"/>
        </w:rPr>
      </w:pPr>
    </w:p>
    <w:p w:rsidRPr="00E150F0" w:rsidR="007850D7" w:rsidP="58FC01CD" w:rsidRDefault="007850D7" w14:paraId="7A0D7ECA" w14:textId="10794716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Lu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cas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22:19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Y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tom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ó el pan y dio gracias, y lo partió y les dio, diciendo: Esto es mi cuerpo, que por vosotros es dado; haced esto en memoria de mí.</w:t>
      </w:r>
    </w:p>
    <w:p w:rsidRPr="00E150F0" w:rsidR="007850D7" w:rsidP="00E150F0" w:rsidRDefault="007850D7" w14:paraId="4CC17EE7" w14:textId="77777777">
      <w:pPr>
        <w:pStyle w:val="ListParagraph"/>
        <w:ind w:left="1440"/>
        <w:jc w:val="both"/>
        <w:rPr>
          <w:rFonts w:ascii="Goudy Old Style" w:hAnsi="Goudy Old Style"/>
          <w:lang w:val="es-MX"/>
        </w:rPr>
      </w:pPr>
    </w:p>
    <w:p w:rsidRPr="00E150F0" w:rsidR="009B3C95" w:rsidP="58FC01CD" w:rsidRDefault="00440A9C" w14:paraId="457F6AD1" w14:textId="77777777" w14:noSpellErr="1">
      <w:pPr>
        <w:pStyle w:val="ListParagraph"/>
        <w:numPr>
          <w:ilvl w:val="0"/>
          <w:numId w:val="17"/>
        </w:numPr>
        <w:ind w:left="1440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La Cena debe ser tomada sólo por los miembros de la iglesia local. 1 </w:t>
      </w:r>
      <w:proofErr w:type="gramStart"/>
      <w:r w:rsidRPr="58FC01CD" w:rsidR="58FC01CD">
        <w:rPr>
          <w:rFonts w:ascii="Goudy Old Style" w:hAnsi="Goudy Old Style"/>
          <w:lang w:val="es-MX"/>
        </w:rPr>
        <w:t>Corintios</w:t>
      </w:r>
      <w:proofErr w:type="gramEnd"/>
      <w:r w:rsidRPr="58FC01CD" w:rsidR="58FC01CD">
        <w:rPr>
          <w:rFonts w:ascii="Goudy Old Style" w:hAnsi="Goudy Old Style"/>
          <w:lang w:val="es-MX"/>
        </w:rPr>
        <w:t xml:space="preserve"> 11: 20-22. </w:t>
      </w:r>
    </w:p>
    <w:p w:rsidRPr="00E150F0" w:rsidR="007850D7" w:rsidP="00E150F0" w:rsidRDefault="007850D7" w14:paraId="26DECBB9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cs="Georgia"/>
          <w:color w:val="008080"/>
          <w:sz w:val="22"/>
          <w:szCs w:val="22"/>
          <w:lang w:val="es-MX"/>
        </w:rPr>
      </w:pPr>
    </w:p>
    <w:p w:rsidRPr="00E150F0" w:rsidR="007850D7" w:rsidP="58FC01CD" w:rsidRDefault="007850D7" w14:paraId="7B600419" w14:textId="4118D304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1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Corintios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11:20-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22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Cuando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>, pues, os reun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ís vosotros, esto no es comer la cena del Señor.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(21)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Porque al comer, cada uno se adelanta a tomar su propia cena; y uno tiene hambre, y otro se embriaga.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(22)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Pues qu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é, ¿no tenéis casas en que comáis y bebáis? ¿O menospreciáis la iglesia de Dios, y avergonzáis a los que no tienen nada? ¿Qué os diré? ¿Os alabaré? En esto no os alabo.</w:t>
      </w:r>
    </w:p>
    <w:p w:rsidRPr="00E150F0" w:rsidR="009B3C95" w:rsidP="00E150F0" w:rsidRDefault="009B3C95" w14:paraId="4048D0DC" w14:textId="77777777">
      <w:pPr>
        <w:pStyle w:val="ListParagraph"/>
        <w:ind w:left="1080"/>
        <w:jc w:val="both"/>
        <w:rPr>
          <w:rFonts w:ascii="Goudy Old Style" w:hAnsi="Goudy Old Style"/>
          <w:lang w:val="es-MX"/>
        </w:rPr>
      </w:pPr>
    </w:p>
    <w:p w:rsidRPr="00E150F0" w:rsidR="007850D7" w:rsidP="58FC01CD" w:rsidRDefault="00440A9C" w14:paraId="52434058" w14:textId="4C3A4562">
      <w:pPr>
        <w:pStyle w:val="ListParagraph"/>
        <w:numPr>
          <w:ilvl w:val="0"/>
          <w:numId w:val="17"/>
        </w:numPr>
        <w:ind w:left="1440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Es un acto de suma reverencia. 1 </w:t>
      </w:r>
      <w:proofErr w:type="spellStart"/>
      <w:r w:rsidRPr="58FC01CD" w:rsidR="58FC01CD">
        <w:rPr>
          <w:rFonts w:ascii="Goudy Old Style" w:hAnsi="Goudy Old Style"/>
          <w:lang w:val="es-MX"/>
        </w:rPr>
        <w:t>Cor</w:t>
      </w:r>
      <w:proofErr w:type="spellEnd"/>
      <w:r w:rsidRPr="58FC01CD" w:rsidR="58FC01CD">
        <w:rPr>
          <w:rFonts w:ascii="Goudy Old Style" w:hAnsi="Goudy Old Style"/>
          <w:lang w:val="es-MX"/>
        </w:rPr>
        <w:t xml:space="preserve"> 11: 27-29 </w:t>
      </w:r>
    </w:p>
    <w:p w:rsidRPr="00E150F0" w:rsidR="007850D7" w:rsidP="00E150F0" w:rsidRDefault="007850D7" w14:paraId="3A661DDE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</w:p>
    <w:p w:rsidRPr="00E150F0" w:rsidR="007850D7" w:rsidP="58FC01CD" w:rsidRDefault="007850D7" w14:paraId="2B0A26BE" w14:textId="4BE9DA10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1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Corintios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11:27-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29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De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manera que cualquiera que comiere este pan o bebiere esta copa del Se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ñor indignamente, será culpado del cuerpo y de la sangre del Señor.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(28)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Por tanto, pru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ébese cada uno a sí mismo, y coma así del pan, y beba de la copa.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(29)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Porque el que come y bebe indignamente, sin discernir el cuerpo del Se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ñor, juicio come y bebe para sí.</w:t>
      </w:r>
    </w:p>
    <w:p w:rsidRPr="00E150F0" w:rsidR="007850D7" w:rsidP="00E150F0" w:rsidRDefault="007850D7" w14:paraId="72849DE2" w14:textId="77777777">
      <w:pPr>
        <w:pStyle w:val="ListParagraph"/>
        <w:ind w:left="1440"/>
        <w:jc w:val="both"/>
        <w:rPr>
          <w:rFonts w:ascii="Goudy Old Style" w:hAnsi="Goudy Old Style"/>
          <w:lang w:val="es-MX"/>
        </w:rPr>
      </w:pPr>
    </w:p>
    <w:p w:rsidRPr="00E150F0" w:rsidR="009B3C95" w:rsidP="58FC01CD" w:rsidRDefault="00440A9C" w14:paraId="3159D57B" w14:textId="730CEF3F" w14:noSpellErr="1">
      <w:pPr>
        <w:pStyle w:val="ListParagraph"/>
        <w:numPr>
          <w:ilvl w:val="0"/>
          <w:numId w:val="17"/>
        </w:numPr>
        <w:ind w:left="1440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No hay una indicación de cada cuanto hacerla. </w:t>
      </w:r>
    </w:p>
    <w:p w:rsidRPr="00E150F0" w:rsidR="009B3C95" w:rsidP="00E150F0" w:rsidRDefault="009B3C95" w14:paraId="149BA683" w14:textId="79FFC690">
      <w:pPr>
        <w:pStyle w:val="ListParagraph"/>
        <w:jc w:val="both"/>
        <w:rPr>
          <w:rFonts w:ascii="Goudy Old Style" w:hAnsi="Goudy Old Style"/>
          <w:lang w:val="es-MX"/>
        </w:rPr>
      </w:pPr>
    </w:p>
    <w:p w:rsidR="00E150F0" w:rsidP="00E150F0" w:rsidRDefault="00E150F0" w14:paraId="647170D5" w14:textId="69DA291F">
      <w:pPr>
        <w:pStyle w:val="ListParagraph"/>
        <w:jc w:val="both"/>
        <w:rPr>
          <w:rFonts w:ascii="Goudy Old Style" w:hAnsi="Goudy Old Style"/>
          <w:lang w:val="es-MX"/>
        </w:rPr>
      </w:pPr>
    </w:p>
    <w:p w:rsidR="001457C8" w:rsidP="00E150F0" w:rsidRDefault="001457C8" w14:paraId="71688A63" w14:textId="5291E908">
      <w:pPr>
        <w:pStyle w:val="ListParagraph"/>
        <w:jc w:val="both"/>
        <w:rPr>
          <w:rFonts w:ascii="Goudy Old Style" w:hAnsi="Goudy Old Style"/>
          <w:lang w:val="es-MX"/>
        </w:rPr>
      </w:pPr>
    </w:p>
    <w:p w:rsidRPr="00E150F0" w:rsidR="001457C8" w:rsidP="00E150F0" w:rsidRDefault="001457C8" w14:paraId="42A5B57E" w14:textId="77777777">
      <w:pPr>
        <w:pStyle w:val="ListParagraph"/>
        <w:jc w:val="both"/>
        <w:rPr>
          <w:rFonts w:ascii="Goudy Old Style" w:hAnsi="Goudy Old Style"/>
          <w:lang w:val="es-MX"/>
        </w:rPr>
      </w:pPr>
    </w:p>
    <w:p w:rsidRPr="00E150F0" w:rsidR="00E150F0" w:rsidP="00E150F0" w:rsidRDefault="00E150F0" w14:paraId="4D9F6846" w14:textId="77777777">
      <w:pPr>
        <w:pStyle w:val="ListParagraph"/>
        <w:jc w:val="both"/>
        <w:rPr>
          <w:rFonts w:ascii="Goudy Old Style" w:hAnsi="Goudy Old Style"/>
          <w:lang w:val="es-MX"/>
        </w:rPr>
      </w:pPr>
    </w:p>
    <w:p w:rsidRPr="00E150F0" w:rsidR="009B3C95" w:rsidP="58FC01CD" w:rsidRDefault="00440A9C" w14:paraId="6A669507" w14:textId="77777777" w14:noSpellErr="1">
      <w:pPr>
        <w:pStyle w:val="ListParagraph"/>
        <w:numPr>
          <w:ilvl w:val="0"/>
          <w:numId w:val="14"/>
        </w:numPr>
        <w:jc w:val="both"/>
        <w:rPr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b w:val="1"/>
          <w:bCs w:val="1"/>
          <w:lang w:val="es-MX"/>
        </w:rPr>
        <w:t xml:space="preserve">Todo Creyente Un Sacerdote </w:t>
      </w:r>
    </w:p>
    <w:p w:rsidRPr="00E150F0" w:rsidR="009B3C95" w:rsidP="00E150F0" w:rsidRDefault="009B3C95" w14:paraId="58D05628" w14:textId="77777777">
      <w:pPr>
        <w:pStyle w:val="ListParagraph"/>
        <w:jc w:val="both"/>
        <w:rPr>
          <w:rFonts w:ascii="Goudy Old Style" w:hAnsi="Goudy Old Style"/>
          <w:lang w:val="es-ES"/>
        </w:rPr>
      </w:pPr>
    </w:p>
    <w:p w:rsidRPr="00E150F0" w:rsidR="004632FC" w:rsidP="58FC01CD" w:rsidRDefault="00440A9C" w14:paraId="4179D741" w14:textId="7A94AC34" w14:noSpellErr="1">
      <w:pPr>
        <w:pStyle w:val="ListParagraph"/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Según la Biblia, el sacerdote era el que servía a Dios, y aquel que llevaba al pueblo a la presencia de Dios. Eran los sacerdotes, los que pedían a Dios perdón por los pecados del pueblo, y los encargados de llevar los sacrificios. Con la llegada de Jesucristo la figura cambia, y tenemos: </w:t>
      </w:r>
    </w:p>
    <w:p w:rsidRPr="00E150F0" w:rsidR="007850D7" w:rsidP="00E150F0" w:rsidRDefault="007850D7" w14:paraId="349F4FEF" w14:textId="77777777">
      <w:pPr>
        <w:pStyle w:val="ListParagraph"/>
        <w:jc w:val="both"/>
        <w:rPr>
          <w:rFonts w:ascii="Goudy Old Style" w:hAnsi="Goudy Old Style"/>
          <w:lang w:val="es-MX"/>
        </w:rPr>
      </w:pPr>
    </w:p>
    <w:p w:rsidRPr="00E150F0" w:rsidR="007850D7" w:rsidP="58FC01CD" w:rsidRDefault="00440A9C" w14:paraId="41AD6FF1" w14:textId="3F7C002D" w14:noSpellErr="1">
      <w:pPr>
        <w:pStyle w:val="ListParagraph"/>
        <w:numPr>
          <w:ilvl w:val="0"/>
          <w:numId w:val="17"/>
        </w:numPr>
        <w:jc w:val="both"/>
        <w:rPr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lang w:val="es-MX"/>
        </w:rPr>
        <w:t xml:space="preserve">Todos los creyentes, somos sacerdotes. 1 Pedro 2: 9; Revelación 1: 5-6. </w:t>
      </w:r>
    </w:p>
    <w:p w:rsidRPr="00E150F0" w:rsidR="00E150F0" w:rsidP="00E150F0" w:rsidRDefault="00E150F0" w14:paraId="131F8F80" w14:textId="77777777">
      <w:pPr>
        <w:pStyle w:val="ListParagraph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E150F0" w:rsidP="58FC01CD" w:rsidRDefault="00E150F0" w14:paraId="258683ED" w14:textId="1A863BE2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1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Pedro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2:9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Mas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vosotros sois linaje escogido, real sacerdocio, naci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ón santa, pueblo adquirido por Dios, para que anunciéis las virtudes de aquel que os llamó de las tinieblas a su luz admirable;</w:t>
      </w:r>
    </w:p>
    <w:p w:rsidR="000450F1" w:rsidP="00E150F0" w:rsidRDefault="000450F1" w14:paraId="12BFF932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cs="Georgia"/>
          <w:color w:val="008080"/>
          <w:sz w:val="22"/>
          <w:szCs w:val="22"/>
          <w:lang w:val="es-MX"/>
        </w:rPr>
      </w:pPr>
    </w:p>
    <w:p w:rsidRPr="00E150F0" w:rsidR="00E150F0" w:rsidP="58FC01CD" w:rsidRDefault="00E150F0" w14:paraId="347FD265" w14:textId="6AC7EC4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eastAsia="Times New Roman" w:cs="Georgia"/>
          <w:sz w:val="22"/>
          <w:szCs w:val="22"/>
          <w:lang w:val="en-US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Apocalipsis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1:5-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6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y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de Jesucristo el testigo fiel, el primog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énito de los muertos, y el soberano de los reyes de la tierra. Al que nos amó, y nos lavó de nuestros pecados con su </w:t>
      </w:r>
      <w:proofErr w:type="gramStart"/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sangre,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</w:t>
      </w:r>
      <w:proofErr w:type="gramEnd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6)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y nos hizo reyes y sacerdotes para Dios, su Padre; a 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él sea gloria e imperio por los siglos de los siglos. </w:t>
      </w:r>
      <w:proofErr w:type="spellStart"/>
      <w:r w:rsidRPr="58FC01CD" w:rsidR="58FC01CD">
        <w:rPr>
          <w:rFonts w:ascii="Goudy Old Style" w:hAnsi="Goudy Old Style" w:eastAsia="Times New Roman" w:cs="Georgia"/>
          <w:sz w:val="22"/>
          <w:szCs w:val="22"/>
          <w:lang w:val="en-US"/>
        </w:rPr>
        <w:t>Amén</w:t>
      </w:r>
      <w:proofErr w:type="spellEnd"/>
      <w:r w:rsidRPr="58FC01CD" w:rsidR="58FC01CD">
        <w:rPr>
          <w:rFonts w:ascii="Goudy Old Style" w:hAnsi="Goudy Old Style" w:eastAsia="Times New Roman" w:cs="Georgia"/>
          <w:sz w:val="22"/>
          <w:szCs w:val="22"/>
          <w:lang w:val="en-US"/>
        </w:rPr>
        <w:t>.</w:t>
      </w:r>
    </w:p>
    <w:p w:rsidRPr="00E150F0" w:rsidR="00E150F0" w:rsidP="00E150F0" w:rsidRDefault="00E150F0" w14:paraId="41547E90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</w:p>
    <w:p w:rsidRPr="00E150F0" w:rsidR="007850D7" w:rsidP="00E150F0" w:rsidRDefault="007850D7" w14:paraId="15BFC5B0" w14:textId="77777777">
      <w:pPr>
        <w:pStyle w:val="ListParagraph"/>
        <w:ind w:left="144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7850D7" w:rsidP="58FC01CD" w:rsidRDefault="00440A9C" w14:paraId="2D138DFD" w14:textId="612B2C97" w14:noSpellErr="1">
      <w:pPr>
        <w:pStyle w:val="ListParagraph"/>
        <w:numPr>
          <w:ilvl w:val="0"/>
          <w:numId w:val="17"/>
        </w:numPr>
        <w:jc w:val="both"/>
        <w:rPr>
          <w:rFonts w:ascii="Goudy Old Style" w:hAnsi="Goudy Old Style"/>
          <w:lang w:val="es-MX"/>
        </w:rPr>
      </w:pPr>
      <w:r w:rsidRPr="58FC01CD" w:rsidR="58FC01CD">
        <w:rPr>
          <w:rFonts w:ascii="Goudy Old Style" w:hAnsi="Goudy Old Style"/>
          <w:lang w:val="es-MX"/>
        </w:rPr>
        <w:t xml:space="preserve">Cada creyente puede pedir perdón a Dios de sus pecados directamente. 1 Juan 1: 8-9. </w:t>
      </w:r>
    </w:p>
    <w:p w:rsidRPr="00E150F0" w:rsidR="00E150F0" w:rsidP="00E150F0" w:rsidRDefault="00E150F0" w14:paraId="505A7CBA" w14:textId="77777777">
      <w:pPr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E150F0" w:rsidP="58FC01CD" w:rsidRDefault="00E150F0" w14:paraId="7F35E8DD" w14:textId="351AD35B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1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Juan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1:8-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9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Si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decimos que no tenemos pecado, nos enga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ñamos a nosotros mismos, y la verdad no está en nosotros.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(9)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Si confesamos nuestros pecados, 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él es fiel y justo para perdonar nuestros pecados, y limpiarnos de toda maldad.</w:t>
      </w:r>
    </w:p>
    <w:p w:rsidRPr="00E150F0" w:rsidR="007850D7" w:rsidP="00E150F0" w:rsidRDefault="007850D7" w14:paraId="5D1A14B3" w14:textId="77777777">
      <w:pPr>
        <w:pStyle w:val="ListParagraph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7850D7" w:rsidP="00E150F0" w:rsidRDefault="007850D7" w14:paraId="6C679709" w14:textId="77777777">
      <w:pPr>
        <w:pStyle w:val="ListParagraph"/>
        <w:ind w:left="144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7850D7" w:rsidP="58FC01CD" w:rsidRDefault="00440A9C" w14:paraId="096CE10B" w14:textId="2AE9797B" w14:noSpellErr="1">
      <w:pPr>
        <w:pStyle w:val="ListParagraph"/>
        <w:numPr>
          <w:ilvl w:val="0"/>
          <w:numId w:val="17"/>
        </w:numPr>
        <w:jc w:val="both"/>
        <w:rPr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lang w:val="es-MX"/>
        </w:rPr>
        <w:t xml:space="preserve">El creyente no necesita ningún intermediario para ir a Dios. Hebreos 4: 15-16. </w:t>
      </w:r>
    </w:p>
    <w:p w:rsidRPr="00E150F0" w:rsidR="00E150F0" w:rsidP="00E150F0" w:rsidRDefault="00E150F0" w14:paraId="1186F0D8" w14:textId="777777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oudy Old Style" w:hAnsi="Goudy Old Style" w:cs="Georgia"/>
          <w:color w:val="008080"/>
          <w:sz w:val="22"/>
          <w:szCs w:val="22"/>
          <w:lang w:val="es-MX"/>
        </w:rPr>
      </w:pPr>
    </w:p>
    <w:p w:rsidRPr="00E150F0" w:rsidR="00E150F0" w:rsidP="58FC01CD" w:rsidRDefault="00E150F0" w14:paraId="30B8F7E5" w14:textId="5616E47B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Hebre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o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s 4:15-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16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Porque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no tenemos un sumo sacerdote que no pueda compadecerse de nuestras debilidades, sino uno que fue tentado en todo seg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ún nuestra semejanza, pero sin pecado.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(16)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Acerqu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émonos, pues, confiadamente al trono de la gracia, para alcanzar misericordia y hallar gracia para el oportuno socorro.</w:t>
      </w:r>
    </w:p>
    <w:p w:rsidRPr="00E150F0" w:rsidR="007850D7" w:rsidP="00E150F0" w:rsidRDefault="007850D7" w14:paraId="59E62B17" w14:textId="77777777">
      <w:pPr>
        <w:pStyle w:val="ListParagraph"/>
        <w:ind w:left="144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7850D7" w:rsidP="58FC01CD" w:rsidRDefault="00440A9C" w14:paraId="35C66CEB" w14:textId="6E0FEF2A" w14:noSpellErr="1">
      <w:pPr>
        <w:pStyle w:val="ListParagraph"/>
        <w:numPr>
          <w:ilvl w:val="0"/>
          <w:numId w:val="17"/>
        </w:numPr>
        <w:jc w:val="both"/>
        <w:rPr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lang w:val="es-MX"/>
        </w:rPr>
        <w:t xml:space="preserve">Todos los creyentes debemos llevar a Dios sacrificios espirituales. Romanos 12: 1-2; Filipenses 4: 18; </w:t>
      </w:r>
      <w:proofErr w:type="gramStart"/>
      <w:r w:rsidRPr="58FC01CD" w:rsidR="58FC01CD">
        <w:rPr>
          <w:rFonts w:ascii="Goudy Old Style" w:hAnsi="Goudy Old Style"/>
          <w:lang w:val="es-MX"/>
        </w:rPr>
        <w:t>Hebreos</w:t>
      </w:r>
      <w:proofErr w:type="gramEnd"/>
      <w:r w:rsidRPr="58FC01CD" w:rsidR="58FC01CD">
        <w:rPr>
          <w:rFonts w:ascii="Goudy Old Style" w:hAnsi="Goudy Old Style"/>
          <w:lang w:val="es-MX"/>
        </w:rPr>
        <w:t xml:space="preserve"> 13: 15. </w:t>
      </w:r>
    </w:p>
    <w:p w:rsidRPr="00E150F0" w:rsidR="007850D7" w:rsidP="00E150F0" w:rsidRDefault="007850D7" w14:paraId="49DA0D69" w14:textId="77777777">
      <w:pPr>
        <w:pStyle w:val="ListParagraph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E150F0" w:rsidP="58FC01CD" w:rsidRDefault="00E150F0" w14:paraId="65303B78" w14:textId="3C19F777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Roman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o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s 12:1-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2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As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í</w:t>
      </w:r>
      <w:proofErr w:type="gramEnd"/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 que, hermanos, os ruego por las misericordias de Dios, que presentéis vuestros cuerpos en sacrificio vivo, santo, agradable a Dios, que es vuestro culto racional.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(2)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No os conform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éis a este siglo, sino transformaos por medio de la renovación de vuestro entendimiento, para que comprobéis cuál sea la buena voluntad de Dios, agradable y perfecta.</w:t>
      </w:r>
    </w:p>
    <w:p w:rsidRPr="00E150F0" w:rsidR="00E150F0" w:rsidP="58FC01CD" w:rsidRDefault="00F154C3" w14:paraId="06665153" w14:textId="076E15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Filipenses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4:18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Pero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todo lo he recibido, y tengo abundancia; estoy lleno, habiendo recibido de </w:t>
      </w:r>
      <w:proofErr w:type="spellStart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>Epafrodito</w:t>
      </w:r>
      <w:proofErr w:type="spell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lo que enviasteis; olor fragante, sacrificio acepto, agradable a Dios.</w:t>
      </w:r>
    </w:p>
    <w:p w:rsidRPr="00E150F0" w:rsidR="00E150F0" w:rsidP="58FC01CD" w:rsidRDefault="00E150F0" w14:paraId="1E4A91C1" w14:textId="46C56ABD" w14:noSpellErr="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eastAsia="Times New Roman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Hebre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o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s 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13:15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As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í</w:t>
      </w:r>
      <w:proofErr w:type="gramEnd"/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 que, ofrezcamos siempre a Dios, por medio de él, sacrificio de alabanza, es decir, fruto de labios que confiesan su nombre.</w:t>
      </w:r>
    </w:p>
    <w:p w:rsidRPr="00E150F0" w:rsidR="007850D7" w:rsidP="00E150F0" w:rsidRDefault="007850D7" w14:paraId="745707FB" w14:textId="77777777">
      <w:pPr>
        <w:pStyle w:val="ListParagraph"/>
        <w:ind w:left="144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7850D7" w:rsidP="58FC01CD" w:rsidRDefault="00440A9C" w14:paraId="669B192D" w14:textId="35987537" w14:noSpellErr="1">
      <w:pPr>
        <w:pStyle w:val="ListParagraph"/>
        <w:numPr>
          <w:ilvl w:val="0"/>
          <w:numId w:val="17"/>
        </w:numPr>
        <w:jc w:val="both"/>
        <w:rPr>
          <w:rFonts w:ascii="Goudy Old Style" w:hAnsi="Goudy Old Style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lang w:val="es-MX"/>
        </w:rPr>
        <w:t xml:space="preserve">En este sentido el pastor, ocupa la figura de instructor del creyente en la vida cristiana, pero no para perdonar sus pecados. 1 Juan 2: 1 </w:t>
      </w:r>
    </w:p>
    <w:p w:rsidRPr="00E150F0" w:rsidR="00E150F0" w:rsidP="00E150F0" w:rsidRDefault="00E150F0" w14:paraId="6C6E04E4" w14:textId="77777777">
      <w:pPr>
        <w:pStyle w:val="ListParagraph"/>
        <w:autoSpaceDE w:val="0"/>
        <w:autoSpaceDN w:val="0"/>
        <w:adjustRightInd w:val="0"/>
        <w:ind w:left="1440"/>
        <w:jc w:val="both"/>
        <w:rPr>
          <w:rFonts w:ascii="Goudy Old Style" w:hAnsi="Goudy Old Style" w:cs="Georgia"/>
          <w:color w:val="008080"/>
          <w:sz w:val="22"/>
          <w:szCs w:val="22"/>
          <w:lang w:val="es-MX"/>
        </w:rPr>
      </w:pPr>
    </w:p>
    <w:p w:rsidRPr="00E150F0" w:rsidR="00E150F0" w:rsidP="58FC01CD" w:rsidRDefault="00E150F0" w14:paraId="190FBB16" w14:textId="454C734B" w14:noSpellErr="1">
      <w:pPr>
        <w:pStyle w:val="ListParagraph"/>
        <w:autoSpaceDE w:val="0"/>
        <w:autoSpaceDN w:val="0"/>
        <w:adjustRightInd w:val="0"/>
        <w:jc w:val="both"/>
        <w:rPr>
          <w:rFonts w:ascii="Goudy Old Style" w:hAnsi="Goudy Old Style" w:cs="Georgia"/>
          <w:sz w:val="22"/>
          <w:szCs w:val="22"/>
          <w:lang w:val="es-MX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1 J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ua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n 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2:1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Hijitos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míos, estas cosas os escribo para que no pequéis; y si alguno hubiere pecado, abogado tenemos para con el Padre, a Jesucristo el justo.</w:t>
      </w:r>
    </w:p>
    <w:p w:rsidRPr="00E150F0" w:rsidR="007850D7" w:rsidP="00E150F0" w:rsidRDefault="007850D7" w14:paraId="34D59E5D" w14:textId="77777777">
      <w:pPr>
        <w:pStyle w:val="ListParagraph"/>
        <w:ind w:left="144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E150F0" w:rsidR="00E150F0" w:rsidP="58FC01CD" w:rsidRDefault="00440A9C" w14:paraId="26D8CDC4" w14:textId="073C24E6" w14:noSpellErr="1">
      <w:pPr>
        <w:pStyle w:val="Normal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oudy Old Style" w:hAnsi="Goudy Old Style" w:eastAsia="Times New Roman" w:cs="Georgia"/>
          <w:sz w:val="22"/>
          <w:szCs w:val="22"/>
          <w:lang w:val="en-US"/>
        </w:rPr>
      </w:pPr>
      <w:r w:rsidRPr="58FC01CD" w:rsidR="58FC01CD">
        <w:rPr>
          <w:rFonts w:ascii="Goudy Old Style" w:hAnsi="Goudy Old Style" w:cs="Times New Roman"/>
          <w:lang w:val="es-MX"/>
        </w:rPr>
        <w:t>Nuestra oración a Dios debe ser de corazón, no con repeticiones. Mateo 6: 7</w:t>
      </w:r>
      <w:r w:rsidRPr="58FC01CD" w:rsidR="58FC01CD">
        <w:rPr>
          <w:rFonts w:ascii="Goudy Old Style" w:hAnsi="Goudy Old Style"/>
          <w:lang w:val="es-MX"/>
        </w:rPr>
        <w:t>.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</w:t>
      </w:r>
    </w:p>
    <w:p w:rsidRPr="00E150F0" w:rsidR="00E150F0" w:rsidP="00E150F0" w:rsidRDefault="00E150F0" w14:paraId="665AA839" w14:textId="77777777">
      <w:pPr>
        <w:pStyle w:val="ListParagraph"/>
        <w:jc w:val="both"/>
        <w:rPr>
          <w:rFonts w:ascii="Goudy Old Style" w:hAnsi="Goudy Old Style" w:cs="Georgia"/>
          <w:color w:val="008080"/>
          <w:sz w:val="22"/>
          <w:szCs w:val="22"/>
          <w:lang w:val="es-MX"/>
        </w:rPr>
      </w:pPr>
    </w:p>
    <w:p w:rsidRPr="00E150F0" w:rsidR="00E150F0" w:rsidP="58FC01CD" w:rsidRDefault="00E150F0" w14:paraId="33FB860B" w14:textId="295988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oudy Old Style" w:hAnsi="Goudy Old Style" w:eastAsia="Times New Roman" w:cs="Georgia"/>
          <w:sz w:val="22"/>
          <w:szCs w:val="22"/>
          <w:lang w:val="en-US"/>
        </w:rPr>
      </w:pP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Mat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eo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 xml:space="preserve"> 6:7-</w:t>
      </w:r>
      <w:proofErr w:type="gramStart"/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13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Y</w:t>
      </w:r>
      <w:proofErr w:type="gramEnd"/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orando, no us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éis vanas repeticiones, como los gentiles, que piensan que por su palabrería serán oídos.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(8)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No os hag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áis, pues, semejantes a ellos; porque vuestro Padre sabe de qué cosas tenéis necesidad, antes que vosotros le pidáis.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(9)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Vosotros, pues, orar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éis así: Padre nuestro que estás en los cielos, santificado sea tu nombre.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(10)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Venga tu reino. H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ágase tu voluntad, como en el cielo, así también en la tierra.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(11)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El pan nuestro de cada d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ía, dánoslo hoy.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(12)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Y perd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ónanos nuestras deudas, como también nosotros perdonamos a nuestros deudores.  </w:t>
      </w:r>
      <w:r w:rsidRPr="58FC01CD" w:rsidR="58FC01CD">
        <w:rPr>
          <w:rFonts w:ascii="Goudy Old Style" w:hAnsi="Goudy Old Style" w:cs="Georgia"/>
          <w:color w:val="008080"/>
          <w:sz w:val="22"/>
          <w:szCs w:val="22"/>
          <w:lang w:val="es-MX"/>
        </w:rPr>
        <w:t>(13)</w:t>
      </w:r>
      <w:r w:rsidRPr="58FC01CD" w:rsidR="58FC01CD">
        <w:rPr>
          <w:rFonts w:ascii="Goudy Old Style" w:hAnsi="Goudy Old Style" w:cs="Georgia"/>
          <w:sz w:val="22"/>
          <w:szCs w:val="22"/>
          <w:lang w:val="es-MX"/>
        </w:rPr>
        <w:t xml:space="preserve">  Y no nos metas en tentaci</w:t>
      </w:r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ón, </w:t>
      </w:r>
      <w:proofErr w:type="gramStart"/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>mas</w:t>
      </w:r>
      <w:proofErr w:type="gramEnd"/>
      <w:r w:rsidRPr="58FC01CD" w:rsidR="58FC01CD">
        <w:rPr>
          <w:rFonts w:ascii="Goudy Old Style" w:hAnsi="Goudy Old Style" w:eastAsia="Times New Roman" w:cs="Georgia"/>
          <w:sz w:val="22"/>
          <w:szCs w:val="22"/>
          <w:lang w:val="es-MX"/>
        </w:rPr>
        <w:t xml:space="preserve"> líbranos del mal; porque tuyo es el reino, y el poder, y la gloria, por todos los siglos. </w:t>
      </w:r>
      <w:proofErr w:type="spellStart"/>
      <w:r w:rsidRPr="58FC01CD" w:rsidR="58FC01CD">
        <w:rPr>
          <w:rFonts w:ascii="Goudy Old Style" w:hAnsi="Goudy Old Style" w:eastAsia="Times New Roman" w:cs="Georgia"/>
          <w:sz w:val="22"/>
          <w:szCs w:val="22"/>
          <w:lang w:val="en-US"/>
        </w:rPr>
        <w:t>Amén</w:t>
      </w:r>
      <w:proofErr w:type="spellEnd"/>
      <w:r w:rsidRPr="58FC01CD" w:rsidR="58FC01CD">
        <w:rPr>
          <w:rFonts w:ascii="Goudy Old Style" w:hAnsi="Goudy Old Style" w:eastAsia="Times New Roman" w:cs="Georgia"/>
          <w:sz w:val="22"/>
          <w:szCs w:val="22"/>
          <w:lang w:val="en-US"/>
        </w:rPr>
        <w:t>.</w:t>
      </w:r>
    </w:p>
    <w:p w:rsidR="00862D5B" w:rsidP="00E150F0" w:rsidRDefault="00862D5B" w14:paraId="3A2F45C2" w14:textId="14F276B6">
      <w:pPr>
        <w:pStyle w:val="ListParagraph"/>
        <w:ind w:left="144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:rsidRPr="00F154C3" w:rsidR="00F154C3" w:rsidP="58FC01CD" w:rsidRDefault="00F154C3" w14:paraId="34C0E17C" w14:textId="1A39F287" w14:noSpellErr="1">
      <w:pPr>
        <w:pStyle w:val="ListParagraph"/>
        <w:ind w:left="0"/>
        <w:jc w:val="both"/>
        <w:rPr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Fonts w:ascii="Goudy Old Style" w:hAnsi="Goudy Old Style"/>
          <w:b w:val="1"/>
          <w:bCs w:val="1"/>
          <w:color w:val="000000" w:themeColor="text1" w:themeTint="FF" w:themeShade="FF"/>
          <w:sz w:val="22"/>
          <w:szCs w:val="22"/>
          <w:lang w:val="es-ES"/>
        </w:rPr>
        <w:t>Conclusión:</w:t>
      </w:r>
    </w:p>
    <w:p w:rsidRPr="00F154C3" w:rsidR="00F154C3" w:rsidP="58FC01CD" w:rsidRDefault="00F154C3" w14:paraId="06773F7A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lang w:val="es-ES"/>
        </w:rPr>
        <w:t>B- Biblia: Única Fuente de Revelación</w:t>
      </w:r>
      <w:r w:rsidRPr="58FC01CD" w:rsidR="58FC01CD">
        <w:rPr>
          <w:rStyle w:val="eop"/>
          <w:rFonts w:ascii="Goudy Old Style" w:hAnsi="Goudy Old Style" w:cs="Segoe UI"/>
          <w:sz w:val="22"/>
          <w:szCs w:val="22"/>
          <w:lang w:val="es-MX"/>
        </w:rPr>
        <w:t> </w:t>
      </w:r>
    </w:p>
    <w:p w:rsidRPr="00F154C3" w:rsidR="00F154C3" w:rsidP="58FC01CD" w:rsidRDefault="00F154C3" w14:paraId="27CACD1D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lang w:val="es-ES"/>
        </w:rPr>
        <w:t>A- Autonomía de la iglesia local.</w:t>
      </w:r>
      <w:r w:rsidRPr="58FC01CD" w:rsidR="58FC01CD">
        <w:rPr>
          <w:rStyle w:val="eop"/>
          <w:rFonts w:ascii="Goudy Old Style" w:hAnsi="Goudy Old Style" w:cs="Segoe UI"/>
          <w:sz w:val="22"/>
          <w:szCs w:val="22"/>
          <w:lang w:val="es-MX"/>
        </w:rPr>
        <w:t> </w:t>
      </w:r>
    </w:p>
    <w:p w:rsidR="00F154C3" w:rsidP="58FC01CD" w:rsidRDefault="00F154C3" w14:paraId="3071FE37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lang w:val="es-ES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lang w:val="es-ES"/>
        </w:rPr>
        <w:t xml:space="preserve">U- Únicamente dos ordenanzas: </w:t>
      </w:r>
    </w:p>
    <w:p w:rsidRPr="00F154C3" w:rsidR="00F154C3" w:rsidP="58FC01CD" w:rsidRDefault="00F154C3" w14:paraId="2A2BA84E" w14:textId="17E7BE08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lang w:val="es-ES"/>
        </w:rPr>
        <w:t>El bautismo por inmersión, la cena del Señor</w:t>
      </w:r>
      <w:r w:rsidRPr="58FC01CD" w:rsidR="58FC01CD">
        <w:rPr>
          <w:rStyle w:val="eop"/>
          <w:rFonts w:ascii="Goudy Old Style" w:hAnsi="Goudy Old Style" w:cs="Segoe UI"/>
          <w:sz w:val="22"/>
          <w:szCs w:val="22"/>
          <w:lang w:val="es-MX"/>
        </w:rPr>
        <w:t> </w:t>
      </w:r>
    </w:p>
    <w:p w:rsidRPr="00F154C3" w:rsidR="00F154C3" w:rsidP="58FC01CD" w:rsidRDefault="00F154C3" w14:paraId="67E478D9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lang w:val="es-ES"/>
        </w:rPr>
        <w:t>T- Todos los creyentes son sacerdotes.</w:t>
      </w:r>
      <w:r w:rsidRPr="58FC01CD" w:rsidR="58FC01CD">
        <w:rPr>
          <w:rStyle w:val="eop"/>
          <w:rFonts w:ascii="Goudy Old Style" w:hAnsi="Goudy Old Style" w:cs="Segoe UI"/>
          <w:sz w:val="22"/>
          <w:szCs w:val="22"/>
          <w:lang w:val="es-MX"/>
        </w:rPr>
        <w:t> </w:t>
      </w:r>
    </w:p>
    <w:p w:rsidRPr="00F154C3" w:rsidR="00F154C3" w:rsidP="58FC01CD" w:rsidRDefault="00F154C3" w14:paraId="42FD05BB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highlight w:val="yellow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highlight w:val="yellow"/>
          <w:lang w:val="es-ES"/>
        </w:rPr>
        <w:t>I-  Iglesia cuyos miembros son salvos por gracia por medio de la fe sola.</w:t>
      </w:r>
      <w:r w:rsidRPr="58FC01CD" w:rsidR="58FC01CD">
        <w:rPr>
          <w:rStyle w:val="eop"/>
          <w:rFonts w:ascii="Goudy Old Style" w:hAnsi="Goudy Old Style" w:cs="Segoe UI"/>
          <w:sz w:val="22"/>
          <w:szCs w:val="22"/>
          <w:highlight w:val="yellow"/>
          <w:lang w:val="es-MX"/>
        </w:rPr>
        <w:t> </w:t>
      </w:r>
    </w:p>
    <w:p w:rsidRPr="00F154C3" w:rsidR="00F154C3" w:rsidP="58FC01CD" w:rsidRDefault="00F154C3" w14:paraId="7FD1BC28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highlight w:val="yellow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highlight w:val="yellow"/>
          <w:lang w:val="es-ES"/>
        </w:rPr>
        <w:t>S- Separación de la iglesia, el estado, y del creyente del mundo.</w:t>
      </w:r>
      <w:r w:rsidRPr="58FC01CD" w:rsidR="58FC01CD">
        <w:rPr>
          <w:rStyle w:val="eop"/>
          <w:rFonts w:ascii="Goudy Old Style" w:hAnsi="Goudy Old Style" w:cs="Segoe UI"/>
          <w:sz w:val="22"/>
          <w:szCs w:val="22"/>
          <w:highlight w:val="yellow"/>
          <w:lang w:val="es-MX"/>
        </w:rPr>
        <w:t> </w:t>
      </w:r>
    </w:p>
    <w:p w:rsidRPr="00F154C3" w:rsidR="00F154C3" w:rsidP="58FC01CD" w:rsidRDefault="00F154C3" w14:paraId="2C2C59F2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highlight w:val="yellow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highlight w:val="yellow"/>
          <w:lang w:val="es-ES"/>
        </w:rPr>
        <w:t>T- Todos los creyentes tienen libertad de conciencia.</w:t>
      </w:r>
      <w:r w:rsidRPr="58FC01CD" w:rsidR="58FC01CD">
        <w:rPr>
          <w:rStyle w:val="eop"/>
          <w:rFonts w:ascii="Goudy Old Style" w:hAnsi="Goudy Old Style" w:cs="Segoe UI"/>
          <w:sz w:val="22"/>
          <w:szCs w:val="22"/>
          <w:highlight w:val="yellow"/>
          <w:lang w:val="es-MX"/>
        </w:rPr>
        <w:t> </w:t>
      </w:r>
    </w:p>
    <w:p w:rsidRPr="00F154C3" w:rsidR="00F154C3" w:rsidP="58FC01CD" w:rsidRDefault="00F154C3" w14:paraId="3C8365DE" w14:textId="77777777" w14:noSpellErr="1">
      <w:pPr>
        <w:pStyle w:val="paragraph"/>
        <w:shd w:val="clear" w:color="auto" w:fill="FFFFFF" w:themeFill="background1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58FC01CD" w:rsidR="58FC01CD">
        <w:rPr>
          <w:rStyle w:val="normaltextrun"/>
          <w:rFonts w:ascii="Goudy Old Style" w:hAnsi="Goudy Old Style" w:cs="Segoe UI"/>
          <w:color w:val="000000" w:themeColor="text1" w:themeTint="FF" w:themeShade="FF"/>
          <w:sz w:val="22"/>
          <w:szCs w:val="22"/>
          <w:highlight w:val="yellow"/>
          <w:lang w:val="es-ES"/>
        </w:rPr>
        <w:t>A- Acepta solamente do oficios, Pastores, y Diáconos.</w:t>
      </w:r>
    </w:p>
    <w:p w:rsidRPr="00E150F0" w:rsidR="00F154C3" w:rsidP="00E150F0" w:rsidRDefault="00F154C3" w14:paraId="066F9412" w14:textId="77777777">
      <w:pPr>
        <w:pStyle w:val="ListParagraph"/>
        <w:ind w:left="144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sectPr w:rsidRPr="00E150F0" w:rsidR="00F154C3" w:rsidSect="00E41A0F">
      <w:pgSz w:w="7920" w:h="12240" w:orient="portrait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5F8"/>
    <w:multiLevelType w:val="hybridMultilevel"/>
    <w:tmpl w:val="6DEEDFCE"/>
    <w:lvl w:ilvl="0" w:tplc="CB3C743C">
      <w:start w:val="1"/>
      <w:numFmt w:val="bullet"/>
      <w:lvlText w:val="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104634"/>
    <w:multiLevelType w:val="hybridMultilevel"/>
    <w:tmpl w:val="1448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5D752B5"/>
    <w:multiLevelType w:val="hybridMultilevel"/>
    <w:tmpl w:val="77DA6348"/>
    <w:lvl w:ilvl="0" w:tplc="79C4CAD0">
      <w:start w:val="4"/>
      <w:numFmt w:val="upperRoman"/>
      <w:lvlText w:val="%1."/>
      <w:lvlJc w:val="left"/>
      <w:pPr>
        <w:ind w:left="720" w:hanging="720"/>
      </w:pPr>
      <w:rPr>
        <w:rFonts w:hint="default" w:asciiTheme="minorHAnsi" w:hAnsiTheme="minorHAns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5AE4"/>
    <w:multiLevelType w:val="hybridMultilevel"/>
    <w:tmpl w:val="6BCE4916"/>
    <w:lvl w:ilvl="0" w:tplc="BA9096EC">
      <w:start w:val="1"/>
      <w:numFmt w:val="decimal"/>
      <w:lvlText w:val="%1."/>
      <w:lvlJc w:val="left"/>
      <w:pPr>
        <w:ind w:left="720" w:hanging="360"/>
      </w:pPr>
      <w:rPr>
        <w:rFonts w:hint="default" w:ascii="Arial Narrow" w:hAnsi="Arial Narrow" w:cs="Arial Narrow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86F"/>
    <w:multiLevelType w:val="hybridMultilevel"/>
    <w:tmpl w:val="55E47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CC3988"/>
    <w:multiLevelType w:val="hybridMultilevel"/>
    <w:tmpl w:val="960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A63C4"/>
    <w:multiLevelType w:val="hybridMultilevel"/>
    <w:tmpl w:val="2F7CEEB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FF815A0"/>
    <w:multiLevelType w:val="hybridMultilevel"/>
    <w:tmpl w:val="B85A0C9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0092856"/>
    <w:multiLevelType w:val="hybridMultilevel"/>
    <w:tmpl w:val="5D1A014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6CF17C7"/>
    <w:multiLevelType w:val="hybridMultilevel"/>
    <w:tmpl w:val="BCB63E96"/>
    <w:lvl w:ilvl="0" w:tplc="1ACE902E">
      <w:start w:val="1"/>
      <w:numFmt w:val="upperLetter"/>
      <w:lvlText w:val="%1i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09EF"/>
    <w:multiLevelType w:val="hybridMultilevel"/>
    <w:tmpl w:val="995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0846D7"/>
    <w:multiLevelType w:val="hybridMultilevel"/>
    <w:tmpl w:val="5E7897C2"/>
    <w:lvl w:ilvl="0" w:tplc="CDCEF99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82B62"/>
    <w:multiLevelType w:val="hybridMultilevel"/>
    <w:tmpl w:val="DC50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334F1"/>
    <w:multiLevelType w:val="hybridMultilevel"/>
    <w:tmpl w:val="7376DC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F287E"/>
    <w:multiLevelType w:val="hybridMultilevel"/>
    <w:tmpl w:val="6F6859D4"/>
    <w:lvl w:ilvl="0" w:tplc="6ED0B468">
      <w:start w:val="1"/>
      <w:numFmt w:val="upperRoman"/>
      <w:lvlText w:val="%1e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B4130"/>
    <w:multiLevelType w:val="hybridMultilevel"/>
    <w:tmpl w:val="6CC088A6"/>
    <w:lvl w:ilvl="0" w:tplc="A2EE2FB4">
      <w:start w:val="1"/>
      <w:numFmt w:val="upperRoman"/>
      <w:lvlText w:val="%1."/>
      <w:lvlJc w:val="left"/>
      <w:pPr>
        <w:ind w:left="1080" w:hanging="720"/>
      </w:pPr>
      <w:rPr>
        <w:rFonts w:hint="default"/>
        <w:sz w:val="3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13FC"/>
    <w:multiLevelType w:val="hybridMultilevel"/>
    <w:tmpl w:val="975085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A974289"/>
    <w:multiLevelType w:val="hybridMultilevel"/>
    <w:tmpl w:val="43A0B23E"/>
    <w:lvl w:ilvl="0" w:tplc="BA9096EC">
      <w:start w:val="1"/>
      <w:numFmt w:val="decimal"/>
      <w:lvlText w:val="%1."/>
      <w:lvlJc w:val="left"/>
      <w:pPr>
        <w:ind w:left="1080" w:hanging="360"/>
      </w:pPr>
      <w:rPr>
        <w:rFonts w:hint="default" w:ascii="Arial Narrow" w:hAnsi="Arial Narrow" w:cs="Arial Narrow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251CD"/>
    <w:multiLevelType w:val="hybridMultilevel"/>
    <w:tmpl w:val="0706BE9E"/>
    <w:lvl w:ilvl="0" w:tplc="79C4CAD0">
      <w:start w:val="4"/>
      <w:numFmt w:val="upperRoman"/>
      <w:lvlText w:val="%1."/>
      <w:lvlJc w:val="left"/>
      <w:pPr>
        <w:ind w:left="720" w:hanging="720"/>
      </w:pPr>
      <w:rPr>
        <w:rFonts w:hint="default" w:asciiTheme="minorHAnsi" w:hAnsiTheme="minorHAns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7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1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4"/>
    <w:rsid w:val="000337E8"/>
    <w:rsid w:val="000450F1"/>
    <w:rsid w:val="0006388C"/>
    <w:rsid w:val="000978FE"/>
    <w:rsid w:val="000B691C"/>
    <w:rsid w:val="00102B5E"/>
    <w:rsid w:val="001457C8"/>
    <w:rsid w:val="001E00F5"/>
    <w:rsid w:val="0027194D"/>
    <w:rsid w:val="0027619D"/>
    <w:rsid w:val="00283310"/>
    <w:rsid w:val="0029530D"/>
    <w:rsid w:val="00340A7B"/>
    <w:rsid w:val="003D317C"/>
    <w:rsid w:val="00440A9C"/>
    <w:rsid w:val="004632FC"/>
    <w:rsid w:val="00487253"/>
    <w:rsid w:val="004F5DA4"/>
    <w:rsid w:val="005943AD"/>
    <w:rsid w:val="00715B21"/>
    <w:rsid w:val="007850D7"/>
    <w:rsid w:val="007C255A"/>
    <w:rsid w:val="00862D5B"/>
    <w:rsid w:val="00897404"/>
    <w:rsid w:val="008F5543"/>
    <w:rsid w:val="009B3C95"/>
    <w:rsid w:val="009D5E18"/>
    <w:rsid w:val="009F7F74"/>
    <w:rsid w:val="00A6459F"/>
    <w:rsid w:val="00AE2A3D"/>
    <w:rsid w:val="00AF73D4"/>
    <w:rsid w:val="00B45C0E"/>
    <w:rsid w:val="00C035B2"/>
    <w:rsid w:val="00C05DC7"/>
    <w:rsid w:val="00C528D5"/>
    <w:rsid w:val="00E150F0"/>
    <w:rsid w:val="00E35C93"/>
    <w:rsid w:val="00E41A0F"/>
    <w:rsid w:val="00E903DD"/>
    <w:rsid w:val="00EF75C0"/>
    <w:rsid w:val="00F154C3"/>
    <w:rsid w:val="58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2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88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1" w:customStyle="1">
    <w:name w:val="p1"/>
    <w:basedOn w:val="Normal"/>
    <w:rsid w:val="009F7F74"/>
    <w:rPr>
      <w:rFonts w:ascii="Helvetica Neue" w:hAnsi="Helvetica Neue" w:cs="Times New Roman"/>
    </w:rPr>
  </w:style>
  <w:style w:type="character" w:styleId="s1" w:customStyle="1">
    <w:name w:val="s1"/>
    <w:basedOn w:val="DefaultParagraphFont"/>
    <w:rsid w:val="009F7F74"/>
    <w:rPr>
      <w:rFonts w:hint="default" w:ascii="Helvetica Neue" w:hAnsi="Helvetica Neue"/>
      <w:color w:val="4DB380"/>
      <w:sz w:val="18"/>
      <w:szCs w:val="18"/>
      <w:u w:val="single"/>
      <w:shd w:val="clear" w:color="auto" w:fill="E9F1FF"/>
    </w:rPr>
  </w:style>
  <w:style w:type="character" w:styleId="s2" w:customStyle="1">
    <w:name w:val="s2"/>
    <w:basedOn w:val="DefaultParagraphFont"/>
    <w:rsid w:val="009F7F74"/>
    <w:rPr>
      <w:rFonts w:hint="default" w:ascii="Helvetica Neue" w:hAnsi="Helvetica Neue"/>
      <w:color w:val="0000EE"/>
      <w:sz w:val="24"/>
      <w:szCs w:val="24"/>
    </w:rPr>
  </w:style>
  <w:style w:type="character" w:styleId="s3" w:customStyle="1">
    <w:name w:val="s3"/>
    <w:basedOn w:val="DefaultParagraphFont"/>
    <w:rsid w:val="009F7F74"/>
    <w:rPr>
      <w:shd w:val="clear" w:color="auto" w:fill="E9F1FF"/>
    </w:rPr>
  </w:style>
  <w:style w:type="character" w:styleId="s4" w:customStyle="1">
    <w:name w:val="s4"/>
    <w:basedOn w:val="DefaultParagraphFont"/>
    <w:rsid w:val="009F7F74"/>
    <w:rPr>
      <w:rFonts w:hint="default" w:ascii="Helvetica Neue" w:hAnsi="Helvetica Neue"/>
      <w:color w:val="4DB380"/>
      <w:sz w:val="18"/>
      <w:szCs w:val="18"/>
      <w:u w:val="single"/>
      <w:shd w:val="clear" w:color="auto" w:fill="auto"/>
    </w:rPr>
  </w:style>
  <w:style w:type="character" w:styleId="s5" w:customStyle="1">
    <w:name w:val="s5"/>
    <w:basedOn w:val="DefaultParagraphFont"/>
    <w:rsid w:val="009F7F74"/>
    <w:rPr>
      <w:color w:val="0000EE"/>
      <w:shd w:val="clear" w:color="auto" w:fill="auto"/>
    </w:rPr>
  </w:style>
  <w:style w:type="character" w:styleId="s7" w:customStyle="1">
    <w:name w:val="s7"/>
    <w:basedOn w:val="DefaultParagraphFont"/>
    <w:rsid w:val="009F7F74"/>
    <w:rPr>
      <w:rFonts w:hint="default" w:ascii="Helvetica Neue" w:hAnsi="Helvetica Neue"/>
      <w:color w:val="4DB380"/>
      <w:sz w:val="18"/>
      <w:szCs w:val="18"/>
      <w:u w:val="single"/>
    </w:rPr>
  </w:style>
  <w:style w:type="character" w:styleId="s8" w:customStyle="1">
    <w:name w:val="s8"/>
    <w:basedOn w:val="DefaultParagraphFont"/>
    <w:rsid w:val="009F7F74"/>
    <w:rPr>
      <w:color w:val="0000EE"/>
    </w:rPr>
  </w:style>
  <w:style w:type="character" w:styleId="Hyperlink">
    <w:name w:val="Hyperlink"/>
    <w:basedOn w:val="DefaultParagraphFont"/>
    <w:uiPriority w:val="99"/>
    <w:semiHidden/>
    <w:unhideWhenUsed/>
    <w:rsid w:val="009F7F74"/>
    <w:rPr>
      <w:color w:val="0000FF"/>
      <w:u w:val="single"/>
    </w:rPr>
  </w:style>
  <w:style w:type="character" w:styleId="s6" w:customStyle="1">
    <w:name w:val="s6"/>
    <w:basedOn w:val="DefaultParagraphFont"/>
    <w:rsid w:val="009F7F74"/>
  </w:style>
  <w:style w:type="paragraph" w:styleId="NormalWeb">
    <w:name w:val="Normal (Web)"/>
    <w:basedOn w:val="Normal"/>
    <w:uiPriority w:val="99"/>
    <w:semiHidden/>
    <w:unhideWhenUsed/>
    <w:rsid w:val="002761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ghlight5811" w:customStyle="1">
    <w:name w:val="highlight_58_1_1"/>
    <w:basedOn w:val="DefaultParagraphFont"/>
    <w:rsid w:val="0027619D"/>
  </w:style>
  <w:style w:type="character" w:styleId="highlight5812" w:customStyle="1">
    <w:name w:val="highlight_58_1_2"/>
    <w:basedOn w:val="DefaultParagraphFont"/>
    <w:rsid w:val="0027619D"/>
  </w:style>
  <w:style w:type="character" w:styleId="highlight5813" w:customStyle="1">
    <w:name w:val="highlight_58_1_3"/>
    <w:basedOn w:val="DefaultParagraphFont"/>
    <w:rsid w:val="0027619D"/>
  </w:style>
  <w:style w:type="character" w:styleId="highlight5814" w:customStyle="1">
    <w:name w:val="highlight_58_1_4"/>
    <w:basedOn w:val="DefaultParagraphFont"/>
    <w:rsid w:val="0027619D"/>
  </w:style>
  <w:style w:type="paragraph" w:styleId="ListParagraph">
    <w:name w:val="List Paragraph"/>
    <w:basedOn w:val="Normal"/>
    <w:uiPriority w:val="34"/>
    <w:qFormat/>
    <w:rsid w:val="00AE2A3D"/>
    <w:pPr>
      <w:ind w:left="720"/>
      <w:contextualSpacing/>
    </w:pPr>
  </w:style>
  <w:style w:type="character" w:styleId="highlight421614" w:customStyle="1">
    <w:name w:val="highlight_42_16_14"/>
    <w:basedOn w:val="DefaultParagraphFont"/>
    <w:rsid w:val="00AE2A3D"/>
  </w:style>
  <w:style w:type="character" w:styleId="highlight421615" w:customStyle="1">
    <w:name w:val="highlight_42_16_15"/>
    <w:basedOn w:val="DefaultParagraphFont"/>
    <w:rsid w:val="00AE2A3D"/>
  </w:style>
  <w:style w:type="character" w:styleId="highlight421616" w:customStyle="1">
    <w:name w:val="highlight_42_16_16"/>
    <w:basedOn w:val="DefaultParagraphFont"/>
    <w:rsid w:val="00AE2A3D"/>
  </w:style>
  <w:style w:type="character" w:styleId="highlight421617" w:customStyle="1">
    <w:name w:val="highlight_42_16_17"/>
    <w:basedOn w:val="DefaultParagraphFont"/>
    <w:rsid w:val="00AE2A3D"/>
  </w:style>
  <w:style w:type="character" w:styleId="highlight46138" w:customStyle="1">
    <w:name w:val="highlight_46_13_8"/>
    <w:basedOn w:val="DefaultParagraphFont"/>
    <w:rsid w:val="00340A7B"/>
  </w:style>
  <w:style w:type="character" w:styleId="highlight46139" w:customStyle="1">
    <w:name w:val="highlight_46_13_9"/>
    <w:basedOn w:val="DefaultParagraphFont"/>
    <w:rsid w:val="00340A7B"/>
  </w:style>
  <w:style w:type="character" w:styleId="highlight461310" w:customStyle="1">
    <w:name w:val="highlight_46_13_10"/>
    <w:basedOn w:val="DefaultParagraphFont"/>
    <w:rsid w:val="00340A7B"/>
  </w:style>
  <w:style w:type="character" w:styleId="highlight59119" w:customStyle="1">
    <w:name w:val="highlight_59_1_19"/>
    <w:basedOn w:val="DefaultParagraphFont"/>
    <w:rsid w:val="00102B5E"/>
  </w:style>
  <w:style w:type="character" w:styleId="highlight59120" w:customStyle="1">
    <w:name w:val="highlight_59_1_20"/>
    <w:basedOn w:val="DefaultParagraphFont"/>
    <w:rsid w:val="00102B5E"/>
  </w:style>
  <w:style w:type="character" w:styleId="highlight59121" w:customStyle="1">
    <w:name w:val="highlight_59_1_21"/>
    <w:basedOn w:val="DefaultParagraphFont"/>
    <w:rsid w:val="00102B5E"/>
  </w:style>
  <w:style w:type="character" w:styleId="highlight59122" w:customStyle="1">
    <w:name w:val="highlight_59_1_22"/>
    <w:basedOn w:val="DefaultParagraphFont"/>
    <w:rsid w:val="00102B5E"/>
  </w:style>
  <w:style w:type="character" w:styleId="highlight59123" w:customStyle="1">
    <w:name w:val="highlight_59_1_23"/>
    <w:basedOn w:val="DefaultParagraphFont"/>
    <w:rsid w:val="00102B5E"/>
  </w:style>
  <w:style w:type="character" w:styleId="highlight59124" w:customStyle="1">
    <w:name w:val="highlight_59_1_24"/>
    <w:basedOn w:val="DefaultParagraphFont"/>
    <w:rsid w:val="00102B5E"/>
  </w:style>
  <w:style w:type="character" w:styleId="highlight59125" w:customStyle="1">
    <w:name w:val="highlight_59_1_25"/>
    <w:basedOn w:val="DefaultParagraphFont"/>
    <w:rsid w:val="00102B5E"/>
  </w:style>
  <w:style w:type="character" w:styleId="highlight59126" w:customStyle="1">
    <w:name w:val="highlight_59_1_26"/>
    <w:basedOn w:val="DefaultParagraphFont"/>
    <w:rsid w:val="00102B5E"/>
  </w:style>
  <w:style w:type="character" w:styleId="highlight59127" w:customStyle="1">
    <w:name w:val="highlight_59_1_27"/>
    <w:basedOn w:val="DefaultParagraphFont"/>
    <w:rsid w:val="00102B5E"/>
  </w:style>
  <w:style w:type="character" w:styleId="highlight6113" w:customStyle="1">
    <w:name w:val="highlight_61_1_3"/>
    <w:basedOn w:val="DefaultParagraphFont"/>
    <w:rsid w:val="00102B5E"/>
  </w:style>
  <w:style w:type="character" w:styleId="highlight43539" w:customStyle="1">
    <w:name w:val="highlight_43_5_39"/>
    <w:basedOn w:val="DefaultParagraphFont"/>
    <w:rsid w:val="00102B5E"/>
  </w:style>
  <w:style w:type="character" w:styleId="highlight55315" w:customStyle="1">
    <w:name w:val="highlight_55_3_15"/>
    <w:basedOn w:val="DefaultParagraphFont"/>
    <w:rsid w:val="00102B5E"/>
  </w:style>
  <w:style w:type="character" w:styleId="highlight55316" w:customStyle="1">
    <w:name w:val="highlight_55_3_16"/>
    <w:basedOn w:val="DefaultParagraphFont"/>
    <w:rsid w:val="00102B5E"/>
  </w:style>
  <w:style w:type="character" w:styleId="highlight55317" w:customStyle="1">
    <w:name w:val="highlight_55_3_17"/>
    <w:basedOn w:val="DefaultParagraphFont"/>
    <w:rsid w:val="00102B5E"/>
  </w:style>
  <w:style w:type="paragraph" w:styleId="p2" w:customStyle="1">
    <w:name w:val="p2"/>
    <w:basedOn w:val="Normal"/>
    <w:rsid w:val="004F5DA4"/>
    <w:rPr>
      <w:rFonts w:ascii="Helvetica Neue" w:hAnsi="Helvetica Neue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7404"/>
    <w:rPr>
      <w:color w:val="954F72" w:themeColor="followedHyperlink"/>
      <w:u w:val="single"/>
    </w:rPr>
  </w:style>
  <w:style w:type="character" w:styleId="highlight19197" w:customStyle="1">
    <w:name w:val="highlight_19_19_7"/>
    <w:basedOn w:val="DefaultParagraphFont"/>
    <w:rsid w:val="00897404"/>
  </w:style>
  <w:style w:type="character" w:styleId="highlight19198" w:customStyle="1">
    <w:name w:val="highlight_19_19_8"/>
    <w:basedOn w:val="DefaultParagraphFont"/>
    <w:rsid w:val="00897404"/>
  </w:style>
  <w:style w:type="character" w:styleId="highlight19199" w:customStyle="1">
    <w:name w:val="highlight_19_19_9"/>
    <w:basedOn w:val="DefaultParagraphFont"/>
    <w:rsid w:val="00897404"/>
  </w:style>
  <w:style w:type="character" w:styleId="highlight191910" w:customStyle="1">
    <w:name w:val="highlight_19_19_10"/>
    <w:basedOn w:val="DefaultParagraphFont"/>
    <w:rsid w:val="00897404"/>
  </w:style>
  <w:style w:type="character" w:styleId="highlight401613" w:customStyle="1">
    <w:name w:val="highlight_40_16_13"/>
    <w:basedOn w:val="DefaultParagraphFont"/>
    <w:rsid w:val="00AF73D4"/>
  </w:style>
  <w:style w:type="character" w:styleId="highlight401614" w:customStyle="1">
    <w:name w:val="highlight_40_16_14"/>
    <w:basedOn w:val="DefaultParagraphFont"/>
    <w:rsid w:val="00AF73D4"/>
  </w:style>
  <w:style w:type="character" w:styleId="highlight401615" w:customStyle="1">
    <w:name w:val="highlight_40_16_15"/>
    <w:basedOn w:val="DefaultParagraphFont"/>
    <w:rsid w:val="00AF73D4"/>
  </w:style>
  <w:style w:type="character" w:styleId="highlight401616" w:customStyle="1">
    <w:name w:val="highlight_40_16_16"/>
    <w:basedOn w:val="DefaultParagraphFont"/>
    <w:rsid w:val="00AF73D4"/>
  </w:style>
  <w:style w:type="character" w:styleId="highlight401617" w:customStyle="1">
    <w:name w:val="highlight_40_16_17"/>
    <w:basedOn w:val="DefaultParagraphFont"/>
    <w:rsid w:val="00AF73D4"/>
  </w:style>
  <w:style w:type="character" w:styleId="highlight401618" w:customStyle="1">
    <w:name w:val="highlight_40_16_18"/>
    <w:basedOn w:val="DefaultParagraphFont"/>
    <w:rsid w:val="00AF73D4"/>
  </w:style>
  <w:style w:type="character" w:styleId="highlight401619" w:customStyle="1">
    <w:name w:val="highlight_40_16_19"/>
    <w:basedOn w:val="DefaultParagraphFont"/>
    <w:rsid w:val="00AF73D4"/>
  </w:style>
  <w:style w:type="character" w:styleId="highlight401620" w:customStyle="1">
    <w:name w:val="highlight_40_16_20"/>
    <w:basedOn w:val="DefaultParagraphFont"/>
    <w:rsid w:val="00AF73D4"/>
  </w:style>
  <w:style w:type="character" w:styleId="Heading2Char" w:customStyle="1">
    <w:name w:val="Heading 2 Char"/>
    <w:basedOn w:val="DefaultParagraphFont"/>
    <w:link w:val="Heading2"/>
    <w:uiPriority w:val="9"/>
    <w:rsid w:val="0006388C"/>
    <w:rPr>
      <w:rFonts w:ascii="Times New Roman" w:hAnsi="Times New Roman" w:cs="Times New Roman"/>
      <w:b/>
      <w:bCs/>
      <w:sz w:val="36"/>
      <w:szCs w:val="36"/>
    </w:rPr>
  </w:style>
  <w:style w:type="character" w:styleId="highlight4461" w:customStyle="1">
    <w:name w:val="highlight_44_6_1"/>
    <w:basedOn w:val="DefaultParagraphFont"/>
    <w:rsid w:val="0006388C"/>
  </w:style>
  <w:style w:type="character" w:styleId="highlight4462" w:customStyle="1">
    <w:name w:val="highlight_44_6_2"/>
    <w:basedOn w:val="DefaultParagraphFont"/>
    <w:rsid w:val="0006388C"/>
  </w:style>
  <w:style w:type="character" w:styleId="highlight4463" w:customStyle="1">
    <w:name w:val="highlight_44_6_3"/>
    <w:basedOn w:val="DefaultParagraphFont"/>
    <w:rsid w:val="0006388C"/>
  </w:style>
  <w:style w:type="character" w:styleId="highlight4464" w:customStyle="1">
    <w:name w:val="highlight_44_6_4"/>
    <w:basedOn w:val="DefaultParagraphFont"/>
    <w:rsid w:val="0006388C"/>
  </w:style>
  <w:style w:type="character" w:styleId="highlight4465" w:customStyle="1">
    <w:name w:val="highlight_44_6_5"/>
    <w:basedOn w:val="DefaultParagraphFont"/>
    <w:rsid w:val="0006388C"/>
  </w:style>
  <w:style w:type="character" w:styleId="highlight4466" w:customStyle="1">
    <w:name w:val="highlight_44_6_6"/>
    <w:basedOn w:val="DefaultParagraphFont"/>
    <w:rsid w:val="0006388C"/>
  </w:style>
  <w:style w:type="character" w:styleId="highlight4467" w:customStyle="1">
    <w:name w:val="highlight_44_6_7"/>
    <w:basedOn w:val="DefaultParagraphFont"/>
    <w:rsid w:val="0006388C"/>
  </w:style>
  <w:style w:type="character" w:styleId="highlight44112" w:customStyle="1">
    <w:name w:val="highlight_44_1_12"/>
    <w:basedOn w:val="DefaultParagraphFont"/>
    <w:rsid w:val="00862D5B"/>
  </w:style>
  <w:style w:type="character" w:styleId="highlight44113" w:customStyle="1">
    <w:name w:val="highlight_44_1_13"/>
    <w:basedOn w:val="DefaultParagraphFont"/>
    <w:rsid w:val="00862D5B"/>
  </w:style>
  <w:style w:type="character" w:styleId="highlight44114" w:customStyle="1">
    <w:name w:val="highlight_44_1_14"/>
    <w:basedOn w:val="DefaultParagraphFont"/>
    <w:rsid w:val="00862D5B"/>
  </w:style>
  <w:style w:type="character" w:styleId="highlight44115" w:customStyle="1">
    <w:name w:val="highlight_44_1_15"/>
    <w:basedOn w:val="DefaultParagraphFont"/>
    <w:rsid w:val="00862D5B"/>
  </w:style>
  <w:style w:type="character" w:styleId="highlight44116" w:customStyle="1">
    <w:name w:val="highlight_44_1_16"/>
    <w:basedOn w:val="DefaultParagraphFont"/>
    <w:rsid w:val="00862D5B"/>
  </w:style>
  <w:style w:type="character" w:styleId="highlight44117" w:customStyle="1">
    <w:name w:val="highlight_44_1_17"/>
    <w:basedOn w:val="DefaultParagraphFont"/>
    <w:rsid w:val="00862D5B"/>
  </w:style>
  <w:style w:type="character" w:styleId="highlight44118" w:customStyle="1">
    <w:name w:val="highlight_44_1_18"/>
    <w:basedOn w:val="DefaultParagraphFont"/>
    <w:rsid w:val="00862D5B"/>
  </w:style>
  <w:style w:type="character" w:styleId="highlight44119" w:customStyle="1">
    <w:name w:val="highlight_44_1_19"/>
    <w:basedOn w:val="DefaultParagraphFont"/>
    <w:rsid w:val="00862D5B"/>
  </w:style>
  <w:style w:type="character" w:styleId="highlight44120" w:customStyle="1">
    <w:name w:val="highlight_44_1_20"/>
    <w:basedOn w:val="DefaultParagraphFont"/>
    <w:rsid w:val="00862D5B"/>
  </w:style>
  <w:style w:type="character" w:styleId="highlight44121" w:customStyle="1">
    <w:name w:val="highlight_44_1_21"/>
    <w:basedOn w:val="DefaultParagraphFont"/>
    <w:rsid w:val="00862D5B"/>
  </w:style>
  <w:style w:type="character" w:styleId="highlight44122" w:customStyle="1">
    <w:name w:val="highlight_44_1_22"/>
    <w:basedOn w:val="DefaultParagraphFont"/>
    <w:rsid w:val="00862D5B"/>
  </w:style>
  <w:style w:type="character" w:styleId="highlight44123" w:customStyle="1">
    <w:name w:val="highlight_44_1_23"/>
    <w:basedOn w:val="DefaultParagraphFont"/>
    <w:rsid w:val="00862D5B"/>
  </w:style>
  <w:style w:type="character" w:styleId="highlight44124" w:customStyle="1">
    <w:name w:val="highlight_44_1_24"/>
    <w:basedOn w:val="DefaultParagraphFont"/>
    <w:rsid w:val="00862D5B"/>
  </w:style>
  <w:style w:type="character" w:styleId="highlight44125" w:customStyle="1">
    <w:name w:val="highlight_44_1_25"/>
    <w:basedOn w:val="DefaultParagraphFont"/>
    <w:rsid w:val="00862D5B"/>
  </w:style>
  <w:style w:type="character" w:styleId="highlight44126" w:customStyle="1">
    <w:name w:val="highlight_44_1_26"/>
    <w:basedOn w:val="DefaultParagraphFont"/>
    <w:rsid w:val="00862D5B"/>
  </w:style>
  <w:style w:type="character" w:styleId="highlight44131" w:customStyle="1">
    <w:name w:val="highlight_44_13_1"/>
    <w:basedOn w:val="DefaultParagraphFont"/>
    <w:rsid w:val="00862D5B"/>
  </w:style>
  <w:style w:type="character" w:styleId="highlight44132" w:customStyle="1">
    <w:name w:val="highlight_44_13_2"/>
    <w:basedOn w:val="DefaultParagraphFont"/>
    <w:rsid w:val="00862D5B"/>
  </w:style>
  <w:style w:type="character" w:styleId="highlight44133" w:customStyle="1">
    <w:name w:val="highlight_44_13_3"/>
    <w:basedOn w:val="DefaultParagraphFont"/>
    <w:rsid w:val="00862D5B"/>
  </w:style>
  <w:style w:type="character" w:styleId="highlight6051" w:customStyle="1">
    <w:name w:val="highlight_60_5_1"/>
    <w:basedOn w:val="DefaultParagraphFont"/>
    <w:rsid w:val="00862D5B"/>
  </w:style>
  <w:style w:type="character" w:styleId="highlight6052" w:customStyle="1">
    <w:name w:val="highlight_60_5_2"/>
    <w:basedOn w:val="DefaultParagraphFont"/>
    <w:rsid w:val="00862D5B"/>
  </w:style>
  <w:style w:type="character" w:styleId="highlight6053" w:customStyle="1">
    <w:name w:val="highlight_60_5_3"/>
    <w:basedOn w:val="DefaultParagraphFont"/>
    <w:rsid w:val="00862D5B"/>
  </w:style>
  <w:style w:type="character" w:styleId="highlight6054" w:customStyle="1">
    <w:name w:val="highlight_60_5_4"/>
    <w:basedOn w:val="DefaultParagraphFont"/>
    <w:rsid w:val="00862D5B"/>
  </w:style>
  <w:style w:type="character" w:styleId="highlight442028" w:customStyle="1">
    <w:name w:val="highlight_44_20_28"/>
    <w:basedOn w:val="DefaultParagraphFont"/>
    <w:rsid w:val="008F5543"/>
  </w:style>
  <w:style w:type="character" w:styleId="highlight5431" w:customStyle="1">
    <w:name w:val="highlight_54_3_1"/>
    <w:basedOn w:val="DefaultParagraphFont"/>
    <w:rsid w:val="005943AD"/>
  </w:style>
  <w:style w:type="character" w:styleId="highlight5432" w:customStyle="1">
    <w:name w:val="highlight_54_3_2"/>
    <w:basedOn w:val="DefaultParagraphFont"/>
    <w:rsid w:val="005943AD"/>
  </w:style>
  <w:style w:type="character" w:styleId="highlight5433" w:customStyle="1">
    <w:name w:val="highlight_54_3_3"/>
    <w:basedOn w:val="DefaultParagraphFont"/>
    <w:rsid w:val="005943AD"/>
  </w:style>
  <w:style w:type="character" w:styleId="highlight5434" w:customStyle="1">
    <w:name w:val="highlight_54_3_4"/>
    <w:basedOn w:val="DefaultParagraphFont"/>
    <w:rsid w:val="005943AD"/>
  </w:style>
  <w:style w:type="character" w:styleId="highlight5435" w:customStyle="1">
    <w:name w:val="highlight_54_3_5"/>
    <w:basedOn w:val="DefaultParagraphFont"/>
    <w:rsid w:val="005943AD"/>
  </w:style>
  <w:style w:type="character" w:styleId="highlight5436" w:customStyle="1">
    <w:name w:val="highlight_54_3_6"/>
    <w:basedOn w:val="DefaultParagraphFont"/>
    <w:rsid w:val="005943AD"/>
  </w:style>
  <w:style w:type="character" w:styleId="highlight5437" w:customStyle="1">
    <w:name w:val="highlight_54_3_7"/>
    <w:basedOn w:val="DefaultParagraphFont"/>
    <w:rsid w:val="005943AD"/>
  </w:style>
  <w:style w:type="paragraph" w:styleId="Normal0" w:customStyle="1">
    <w:name w:val="[Normal]"/>
    <w:rsid w:val="007850D7"/>
    <w:pPr>
      <w:widowControl w:val="0"/>
      <w:autoSpaceDE w:val="0"/>
      <w:autoSpaceDN w:val="0"/>
      <w:adjustRightInd w:val="0"/>
    </w:pPr>
    <w:rPr>
      <w:rFonts w:ascii="Arial" w:hAnsi="Arial" w:cs="Arial"/>
      <w:lang w:val="x-none"/>
    </w:rPr>
  </w:style>
  <w:style w:type="paragraph" w:styleId="paragraph" w:customStyle="1">
    <w:name w:val="paragraph"/>
    <w:basedOn w:val="Normal"/>
    <w:rsid w:val="00F154C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F154C3"/>
  </w:style>
  <w:style w:type="character" w:styleId="eop" w:customStyle="1">
    <w:name w:val="eop"/>
    <w:basedOn w:val="DefaultParagraphFont"/>
    <w:rsid w:val="00F1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verseid:17.4.5" TargetMode="External" Id="rId8" /><Relationship Type="http://schemas.openxmlformats.org/officeDocument/2006/relationships/hyperlink" Target="verseid:17.4.10" TargetMode="External" Id="rId13" /><Relationship Type="http://schemas.openxmlformats.org/officeDocument/2006/relationships/hyperlink" Target="verseid:17.4.15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verseid:17.4.4" TargetMode="External" Id="rId7" /><Relationship Type="http://schemas.openxmlformats.org/officeDocument/2006/relationships/hyperlink" Target="verseid:17.4.9" TargetMode="External" Id="rId12" /><Relationship Type="http://schemas.openxmlformats.org/officeDocument/2006/relationships/hyperlink" Target="verseid:17.4.14" TargetMode="External" Id="rId17" /><Relationship Type="http://schemas.openxmlformats.org/officeDocument/2006/relationships/styles" Target="styles.xml" Id="rId2" /><Relationship Type="http://schemas.openxmlformats.org/officeDocument/2006/relationships/hyperlink" Target="verseid:17.4.13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hyperlink" Target="verseid:17.4.3" TargetMode="External" Id="rId6" /><Relationship Type="http://schemas.openxmlformats.org/officeDocument/2006/relationships/hyperlink" Target="verseid:17.4.8" TargetMode="External" Id="rId11" /><Relationship Type="http://schemas.openxmlformats.org/officeDocument/2006/relationships/hyperlink" Target="verseid:17.4.2" TargetMode="External" Id="rId5" /><Relationship Type="http://schemas.openxmlformats.org/officeDocument/2006/relationships/hyperlink" Target="verseid:17.4.12" TargetMode="External" Id="rId15" /><Relationship Type="http://schemas.openxmlformats.org/officeDocument/2006/relationships/hyperlink" Target="verseid:17.4.7" TargetMode="External" Id="rId10" /><Relationship Type="http://schemas.openxmlformats.org/officeDocument/2006/relationships/hyperlink" Target="verseid:17.4.16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verseid:17.4.6" TargetMode="External" Id="rId9" /><Relationship Type="http://schemas.openxmlformats.org/officeDocument/2006/relationships/hyperlink" Target="verseid:17.4.11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Marshall Dies</dc:creator>
  <keywords/>
  <dc:description/>
  <lastModifiedBy>Marshall Dies</lastModifiedBy>
  <revision>5</revision>
  <lastPrinted>2017-07-29T22:41:00.0000000Z</lastPrinted>
  <dcterms:created xsi:type="dcterms:W3CDTF">2017-08-06T03:04:00.0000000Z</dcterms:created>
  <dcterms:modified xsi:type="dcterms:W3CDTF">2017-08-23T21:20:13.7880218Z</dcterms:modified>
</coreProperties>
</file>