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2972" w:rsidRPr="00E26CDA" w:rsidRDefault="009804D8" w:rsidP="009804D8">
      <w:pPr>
        <w:jc w:val="center"/>
        <w:rPr>
          <w:sz w:val="50"/>
          <w:szCs w:val="50"/>
        </w:rPr>
      </w:pPr>
      <w:r w:rsidRPr="00E26CDA">
        <w:rPr>
          <w:sz w:val="50"/>
          <w:szCs w:val="50"/>
        </w:rPr>
        <w:t>What We Believe</w:t>
      </w:r>
    </w:p>
    <w:p w:rsidR="009804D8" w:rsidRPr="00E26CDA" w:rsidRDefault="009804D8" w:rsidP="009804D8">
      <w:pPr>
        <w:jc w:val="center"/>
        <w:rPr>
          <w:szCs w:val="24"/>
        </w:rPr>
      </w:pPr>
      <w:r w:rsidRPr="00E26CDA">
        <w:rPr>
          <w:szCs w:val="24"/>
        </w:rPr>
        <w:t xml:space="preserve">Lesson </w:t>
      </w:r>
      <w:r w:rsidR="009750D4">
        <w:rPr>
          <w:szCs w:val="24"/>
        </w:rPr>
        <w:t>7</w:t>
      </w:r>
      <w:bookmarkStart w:id="0" w:name="_GoBack"/>
      <w:bookmarkEnd w:id="0"/>
    </w:p>
    <w:p w:rsidR="009804D8" w:rsidRPr="00E26CDA" w:rsidRDefault="007F50F4" w:rsidP="009804D8">
      <w:pPr>
        <w:jc w:val="center"/>
        <w:rPr>
          <w:szCs w:val="24"/>
        </w:rPr>
      </w:pPr>
      <w:r>
        <w:rPr>
          <w:szCs w:val="24"/>
        </w:rPr>
        <w:t>Eternal Security</w:t>
      </w:r>
    </w:p>
    <w:p w:rsidR="009804D8" w:rsidRPr="00E26CDA" w:rsidRDefault="007F50F4" w:rsidP="009804D8">
      <w:pPr>
        <w:jc w:val="center"/>
        <w:rPr>
          <w:i/>
          <w:szCs w:val="24"/>
        </w:rPr>
      </w:pPr>
      <w:r>
        <w:rPr>
          <w:i/>
          <w:szCs w:val="24"/>
        </w:rPr>
        <w:t>John 10:27-30</w:t>
      </w:r>
    </w:p>
    <w:p w:rsidR="001066C2" w:rsidRPr="00E26CDA" w:rsidRDefault="009335C3" w:rsidP="00314990">
      <w:pPr>
        <w:rPr>
          <w:szCs w:val="24"/>
        </w:rPr>
      </w:pPr>
      <w:r w:rsidRPr="00E26CDA">
        <w:rPr>
          <w:szCs w:val="24"/>
        </w:rPr>
        <w:t xml:space="preserve">Introduction: </w:t>
      </w:r>
      <w:r w:rsidR="00C91188">
        <w:rPr>
          <w:szCs w:val="24"/>
        </w:rPr>
        <w:t xml:space="preserve">Salvation is a gift, and a wonderful gift at that. It is one we could never in a million years earn on our own. But once we have attained this everlasting life many believe that we are to go on and live our lives doing all we can to preserve this salvation. </w:t>
      </w:r>
      <w:r w:rsidR="00BF058E">
        <w:rPr>
          <w:szCs w:val="24"/>
        </w:rPr>
        <w:t xml:space="preserve">This is not a biblical belief, but neither is the other extreme in belief which would say that since we are saved eternally and all our sins have been covered, then it doesn’t matter what we do in this life. When considering this important part of our salvation the Bible gives us clear guidelines that will keep us from error. </w:t>
      </w:r>
      <w:r w:rsidR="000111F7">
        <w:rPr>
          <w:szCs w:val="24"/>
        </w:rPr>
        <w:t xml:space="preserve">  </w:t>
      </w:r>
    </w:p>
    <w:p w:rsidR="007F50F4" w:rsidRPr="007F50F4" w:rsidRDefault="007F50F4" w:rsidP="007F50F4">
      <w:pPr>
        <w:spacing w:after="0" w:line="240" w:lineRule="auto"/>
        <w:rPr>
          <w:rFonts w:ascii="Times New Roman" w:eastAsia="Times New Roman" w:hAnsi="Times New Roman" w:cs="Times New Roman"/>
          <w:sz w:val="24"/>
          <w:szCs w:val="24"/>
        </w:rPr>
      </w:pPr>
      <w:r w:rsidRPr="007F50F4">
        <w:rPr>
          <w:rFonts w:ascii="Arial" w:eastAsia="Times New Roman" w:hAnsi="Arial" w:cs="Arial"/>
          <w:b/>
          <w:bCs/>
          <w:sz w:val="27"/>
          <w:szCs w:val="27"/>
        </w:rPr>
        <w:t>The Eternal Security and Assurance of Believers</w:t>
      </w:r>
    </w:p>
    <w:p w:rsidR="007F50F4" w:rsidRPr="007F50F4" w:rsidRDefault="007F50F4" w:rsidP="007F50F4">
      <w:pPr>
        <w:numPr>
          <w:ilvl w:val="0"/>
          <w:numId w:val="5"/>
        </w:numPr>
        <w:spacing w:before="100" w:beforeAutospacing="1" w:after="100" w:afterAutospacing="1" w:line="315" w:lineRule="atLeast"/>
        <w:rPr>
          <w:rFonts w:ascii="Arial" w:eastAsia="Times New Roman" w:hAnsi="Arial" w:cs="Arial"/>
          <w:sz w:val="21"/>
          <w:szCs w:val="21"/>
        </w:rPr>
      </w:pPr>
      <w:r w:rsidRPr="007F50F4">
        <w:rPr>
          <w:rFonts w:ascii="Arial" w:eastAsia="Times New Roman" w:hAnsi="Arial" w:cs="Arial"/>
          <w:sz w:val="21"/>
          <w:szCs w:val="21"/>
        </w:rPr>
        <w:t>We believe that all the redeemed, once saved, are kept by God's power and are thus secure in Christ forever. (John 6:37-40; 10:27-30; Rom. 8:1; 38-39; 1 Cor. 1:4-8; 1 Pet. 1:4-5)</w:t>
      </w:r>
    </w:p>
    <w:p w:rsidR="007F50F4" w:rsidRPr="007F50F4" w:rsidRDefault="007F50F4" w:rsidP="007F50F4">
      <w:pPr>
        <w:numPr>
          <w:ilvl w:val="0"/>
          <w:numId w:val="5"/>
        </w:numPr>
        <w:spacing w:before="100" w:beforeAutospacing="1" w:after="100" w:afterAutospacing="1" w:line="315" w:lineRule="atLeast"/>
        <w:rPr>
          <w:rFonts w:ascii="Arial" w:eastAsia="Times New Roman" w:hAnsi="Arial" w:cs="Arial"/>
          <w:sz w:val="21"/>
          <w:szCs w:val="21"/>
        </w:rPr>
      </w:pPr>
      <w:r w:rsidRPr="007F50F4">
        <w:rPr>
          <w:rFonts w:ascii="Arial" w:eastAsia="Times New Roman" w:hAnsi="Arial" w:cs="Arial"/>
          <w:sz w:val="21"/>
          <w:szCs w:val="21"/>
        </w:rPr>
        <w:t>We believe that it is the privilege of believers to rejoice in the assurance of their salvation through the testimony of God's Word, which, however, clearly forbids the use of Christian liberty as an occasion to the flesh. (Rom. 13:13-14; Gal. 5:13; Titus 2:11-15)</w:t>
      </w:r>
    </w:p>
    <w:p w:rsidR="001066C2" w:rsidRPr="00E26CDA" w:rsidRDefault="001066C2" w:rsidP="00314990">
      <w:pPr>
        <w:rPr>
          <w:szCs w:val="24"/>
        </w:rPr>
      </w:pPr>
    </w:p>
    <w:p w:rsidR="009335C3" w:rsidRDefault="00BF058E" w:rsidP="009335C3">
      <w:pPr>
        <w:pStyle w:val="ListParagraph"/>
        <w:numPr>
          <w:ilvl w:val="0"/>
          <w:numId w:val="1"/>
        </w:numPr>
        <w:rPr>
          <w:szCs w:val="24"/>
        </w:rPr>
      </w:pPr>
      <w:r>
        <w:rPr>
          <w:szCs w:val="24"/>
        </w:rPr>
        <w:t xml:space="preserve">Salvation came by grace and it stays that way. </w:t>
      </w:r>
    </w:p>
    <w:p w:rsidR="003B6D2A" w:rsidRPr="00E26CDA" w:rsidRDefault="003B6D2A" w:rsidP="003B6D2A">
      <w:pPr>
        <w:pStyle w:val="ListParagraph"/>
        <w:ind w:left="1080"/>
        <w:rPr>
          <w:szCs w:val="24"/>
        </w:rPr>
      </w:pPr>
    </w:p>
    <w:p w:rsidR="00BF058E" w:rsidRPr="00BF058E" w:rsidRDefault="00BF058E" w:rsidP="00BF058E">
      <w:pPr>
        <w:pStyle w:val="ListParagraph"/>
        <w:numPr>
          <w:ilvl w:val="1"/>
          <w:numId w:val="1"/>
        </w:numPr>
        <w:rPr>
          <w:szCs w:val="24"/>
        </w:rPr>
      </w:pPr>
      <w:r>
        <w:rPr>
          <w:szCs w:val="24"/>
        </w:rPr>
        <w:t xml:space="preserve">We all know that moving a mountain is an impossible task for any individual. If God asked you to move a mountain from point A to point B, that would be an impossible task. </w:t>
      </w:r>
    </w:p>
    <w:p w:rsidR="00D462DA" w:rsidRDefault="00BF058E" w:rsidP="00D462DA">
      <w:pPr>
        <w:pStyle w:val="ListParagraph"/>
        <w:numPr>
          <w:ilvl w:val="1"/>
          <w:numId w:val="1"/>
        </w:numPr>
        <w:rPr>
          <w:szCs w:val="24"/>
        </w:rPr>
      </w:pPr>
      <w:r>
        <w:rPr>
          <w:szCs w:val="24"/>
        </w:rPr>
        <w:t xml:space="preserve">When it comes to salvation, God has moved the mountain. He does not move it half-way and expect us to do the rest. </w:t>
      </w:r>
    </w:p>
    <w:p w:rsidR="00B25336" w:rsidRDefault="00BF058E" w:rsidP="00D462DA">
      <w:pPr>
        <w:pStyle w:val="ListParagraph"/>
        <w:numPr>
          <w:ilvl w:val="1"/>
          <w:numId w:val="1"/>
        </w:numPr>
        <w:rPr>
          <w:szCs w:val="24"/>
        </w:rPr>
      </w:pPr>
      <w:r>
        <w:rPr>
          <w:szCs w:val="24"/>
        </w:rPr>
        <w:t xml:space="preserve">Our salvation is taken care of completely by Jesus Christ. </w:t>
      </w:r>
    </w:p>
    <w:p w:rsidR="00ED5B34" w:rsidRDefault="00492408" w:rsidP="00894986">
      <w:pPr>
        <w:pStyle w:val="ListParagraph"/>
        <w:numPr>
          <w:ilvl w:val="2"/>
          <w:numId w:val="1"/>
        </w:numPr>
        <w:rPr>
          <w:szCs w:val="24"/>
        </w:rPr>
      </w:pPr>
      <w:r w:rsidRPr="00ED5B34">
        <w:rPr>
          <w:szCs w:val="24"/>
        </w:rPr>
        <w:t>Ephesians</w:t>
      </w:r>
      <w:r w:rsidR="00ED5B34" w:rsidRPr="00ED5B34">
        <w:rPr>
          <w:szCs w:val="24"/>
        </w:rPr>
        <w:t xml:space="preserve"> 2:8-9</w:t>
      </w:r>
    </w:p>
    <w:p w:rsidR="00ED5B34" w:rsidRDefault="00ED5B34" w:rsidP="00ED5B34">
      <w:pPr>
        <w:pStyle w:val="NormalWeb"/>
        <w:shd w:val="clear" w:color="auto" w:fill="FFFFFF"/>
        <w:spacing w:before="0" w:beforeAutospacing="0" w:after="150" w:afterAutospacing="0" w:line="360" w:lineRule="atLeast"/>
        <w:rPr>
          <w:rStyle w:val="text"/>
          <w:rFonts w:asciiTheme="minorHAnsi" w:hAnsiTheme="minorHAnsi"/>
          <w:i/>
          <w:color w:val="000000"/>
          <w:sz w:val="22"/>
          <w:szCs w:val="22"/>
        </w:rPr>
      </w:pPr>
      <w:r w:rsidRPr="00ED5B34">
        <w:rPr>
          <w:rStyle w:val="text"/>
          <w:rFonts w:asciiTheme="minorHAnsi" w:hAnsiTheme="minorHAnsi"/>
          <w:i/>
          <w:color w:val="000000"/>
          <w:sz w:val="22"/>
          <w:szCs w:val="22"/>
        </w:rPr>
        <w:t xml:space="preserve">For </w:t>
      </w:r>
      <w:r w:rsidRPr="00ED5B34">
        <w:rPr>
          <w:rStyle w:val="text"/>
          <w:rFonts w:asciiTheme="minorHAnsi" w:hAnsiTheme="minorHAnsi"/>
          <w:b/>
          <w:i/>
          <w:color w:val="000000"/>
          <w:sz w:val="22"/>
          <w:szCs w:val="22"/>
        </w:rPr>
        <w:t>by grace</w:t>
      </w:r>
      <w:r w:rsidRPr="00ED5B34">
        <w:rPr>
          <w:rStyle w:val="text"/>
          <w:rFonts w:asciiTheme="minorHAnsi" w:hAnsiTheme="minorHAnsi"/>
          <w:i/>
          <w:color w:val="000000"/>
          <w:sz w:val="22"/>
          <w:szCs w:val="22"/>
        </w:rPr>
        <w:t xml:space="preserve"> are ye saved </w:t>
      </w:r>
      <w:r w:rsidRPr="00ED5B34">
        <w:rPr>
          <w:rStyle w:val="text"/>
          <w:rFonts w:asciiTheme="minorHAnsi" w:hAnsiTheme="minorHAnsi"/>
          <w:b/>
          <w:i/>
          <w:color w:val="000000"/>
          <w:sz w:val="22"/>
          <w:szCs w:val="22"/>
        </w:rPr>
        <w:t>through</w:t>
      </w:r>
      <w:r w:rsidRPr="00ED5B34">
        <w:rPr>
          <w:rStyle w:val="text"/>
          <w:rFonts w:asciiTheme="minorHAnsi" w:hAnsiTheme="minorHAnsi"/>
          <w:i/>
          <w:color w:val="000000"/>
          <w:sz w:val="22"/>
          <w:szCs w:val="22"/>
        </w:rPr>
        <w:t xml:space="preserve"> </w:t>
      </w:r>
      <w:r w:rsidRPr="00ED5B34">
        <w:rPr>
          <w:rStyle w:val="text"/>
          <w:rFonts w:asciiTheme="minorHAnsi" w:hAnsiTheme="minorHAnsi"/>
          <w:b/>
          <w:i/>
          <w:color w:val="000000"/>
          <w:sz w:val="22"/>
          <w:szCs w:val="22"/>
        </w:rPr>
        <w:t>faith</w:t>
      </w:r>
      <w:r w:rsidRPr="00ED5B34">
        <w:rPr>
          <w:rStyle w:val="text"/>
          <w:rFonts w:asciiTheme="minorHAnsi" w:hAnsiTheme="minorHAnsi"/>
          <w:i/>
          <w:color w:val="000000"/>
          <w:sz w:val="22"/>
          <w:szCs w:val="22"/>
        </w:rPr>
        <w:t>; and that not of y</w:t>
      </w:r>
      <w:r>
        <w:rPr>
          <w:rStyle w:val="text"/>
          <w:rFonts w:asciiTheme="minorHAnsi" w:hAnsiTheme="minorHAnsi"/>
          <w:i/>
          <w:color w:val="000000"/>
          <w:sz w:val="22"/>
          <w:szCs w:val="22"/>
        </w:rPr>
        <w:t xml:space="preserve">ourselves: it is the gift of God. </w:t>
      </w:r>
      <w:r w:rsidRPr="00ED5B34">
        <w:rPr>
          <w:rStyle w:val="text"/>
          <w:rFonts w:asciiTheme="minorHAnsi" w:hAnsiTheme="minorHAnsi" w:cs="Arial"/>
          <w:b/>
          <w:bCs/>
          <w:i/>
          <w:color w:val="000000"/>
          <w:sz w:val="22"/>
          <w:szCs w:val="22"/>
          <w:vertAlign w:val="superscript"/>
        </w:rPr>
        <w:t> </w:t>
      </w:r>
      <w:r w:rsidRPr="00ED5B34">
        <w:rPr>
          <w:rStyle w:val="text"/>
          <w:rFonts w:asciiTheme="minorHAnsi" w:hAnsiTheme="minorHAnsi"/>
          <w:b/>
          <w:i/>
          <w:color w:val="000000"/>
          <w:sz w:val="22"/>
          <w:szCs w:val="22"/>
        </w:rPr>
        <w:t>Not of works</w:t>
      </w:r>
      <w:r w:rsidRPr="00ED5B34">
        <w:rPr>
          <w:rStyle w:val="text"/>
          <w:rFonts w:asciiTheme="minorHAnsi" w:hAnsiTheme="minorHAnsi"/>
          <w:i/>
          <w:color w:val="000000"/>
          <w:sz w:val="22"/>
          <w:szCs w:val="22"/>
        </w:rPr>
        <w:t>, lest any man should boast.</w:t>
      </w:r>
    </w:p>
    <w:p w:rsidR="00ED5B34" w:rsidRDefault="00ED5B34" w:rsidP="00ED5B34">
      <w:pPr>
        <w:pStyle w:val="NormalWeb"/>
        <w:shd w:val="clear" w:color="auto" w:fill="FFFFFF"/>
        <w:tabs>
          <w:tab w:val="left" w:pos="3312"/>
        </w:tabs>
        <w:spacing w:before="0" w:beforeAutospacing="0" w:after="150" w:afterAutospacing="0" w:line="360" w:lineRule="atLeast"/>
        <w:ind w:left="1260" w:firstLine="180"/>
        <w:rPr>
          <w:rFonts w:asciiTheme="minorHAnsi" w:hAnsiTheme="minorHAnsi"/>
        </w:rPr>
      </w:pPr>
      <w:r w:rsidRPr="00ED5B34">
        <w:rPr>
          <w:rFonts w:asciiTheme="minorHAnsi" w:hAnsiTheme="minorHAnsi"/>
        </w:rPr>
        <w:t xml:space="preserve">ii. </w:t>
      </w:r>
      <w:r>
        <w:rPr>
          <w:rFonts w:asciiTheme="minorHAnsi" w:hAnsiTheme="minorHAnsi"/>
        </w:rPr>
        <w:t>John 1:12-13</w:t>
      </w:r>
    </w:p>
    <w:p w:rsidR="00ED5B34" w:rsidRDefault="00ED5B34" w:rsidP="00ED5B34">
      <w:pPr>
        <w:pStyle w:val="NormalWeb"/>
        <w:shd w:val="clear" w:color="auto" w:fill="FFFFFF"/>
        <w:spacing w:before="0" w:beforeAutospacing="0" w:after="150" w:afterAutospacing="0" w:line="360" w:lineRule="atLeast"/>
        <w:rPr>
          <w:rStyle w:val="text"/>
          <w:rFonts w:asciiTheme="minorHAnsi" w:hAnsiTheme="minorHAnsi"/>
          <w:i/>
          <w:color w:val="000000"/>
        </w:rPr>
      </w:pPr>
      <w:r w:rsidRPr="00ED5B34">
        <w:rPr>
          <w:rStyle w:val="text"/>
          <w:rFonts w:asciiTheme="minorHAnsi" w:hAnsiTheme="minorHAnsi" w:cs="Arial"/>
          <w:b/>
          <w:bCs/>
          <w:i/>
          <w:color w:val="000000"/>
          <w:sz w:val="18"/>
          <w:szCs w:val="18"/>
          <w:vertAlign w:val="superscript"/>
        </w:rPr>
        <w:t> </w:t>
      </w:r>
      <w:r w:rsidRPr="00ED5B34">
        <w:rPr>
          <w:rStyle w:val="text"/>
          <w:rFonts w:asciiTheme="minorHAnsi" w:hAnsiTheme="minorHAnsi"/>
          <w:i/>
          <w:color w:val="000000"/>
        </w:rPr>
        <w:t xml:space="preserve">But as many as received him, to them gave he power to become the sons of God, even to them that </w:t>
      </w:r>
      <w:r w:rsidRPr="00ED5B34">
        <w:rPr>
          <w:rStyle w:val="text"/>
          <w:rFonts w:asciiTheme="minorHAnsi" w:hAnsiTheme="minorHAnsi"/>
          <w:b/>
          <w:i/>
          <w:color w:val="000000"/>
        </w:rPr>
        <w:t>believe on his name</w:t>
      </w:r>
      <w:r w:rsidRPr="00ED5B34">
        <w:rPr>
          <w:rStyle w:val="text"/>
          <w:rFonts w:asciiTheme="minorHAnsi" w:hAnsiTheme="minorHAnsi"/>
          <w:i/>
          <w:color w:val="000000"/>
        </w:rPr>
        <w:t>:</w:t>
      </w:r>
      <w:r>
        <w:rPr>
          <w:rFonts w:asciiTheme="minorHAnsi" w:hAnsiTheme="minorHAnsi"/>
          <w:i/>
          <w:color w:val="000000"/>
        </w:rPr>
        <w:t xml:space="preserve"> </w:t>
      </w:r>
      <w:r w:rsidRPr="00ED5B34">
        <w:rPr>
          <w:rStyle w:val="text"/>
          <w:rFonts w:asciiTheme="minorHAnsi" w:hAnsiTheme="minorHAnsi" w:cs="Arial"/>
          <w:b/>
          <w:bCs/>
          <w:i/>
          <w:color w:val="000000"/>
          <w:sz w:val="18"/>
          <w:szCs w:val="18"/>
          <w:vertAlign w:val="superscript"/>
        </w:rPr>
        <w:t> </w:t>
      </w:r>
      <w:r w:rsidRPr="00ED5B34">
        <w:rPr>
          <w:rStyle w:val="text"/>
          <w:rFonts w:asciiTheme="minorHAnsi" w:hAnsiTheme="minorHAnsi"/>
          <w:i/>
          <w:color w:val="000000"/>
        </w:rPr>
        <w:t>Which were born, not of blood, nor of the will of the flesh, nor of the will of man, but of God.</w:t>
      </w:r>
    </w:p>
    <w:p w:rsidR="00ED5B34" w:rsidRPr="00ED5B34" w:rsidRDefault="00ED5B34" w:rsidP="00ED5B34">
      <w:pPr>
        <w:pStyle w:val="NormalWeb"/>
        <w:shd w:val="clear" w:color="auto" w:fill="FFFFFF"/>
        <w:spacing w:before="0" w:beforeAutospacing="0" w:after="150" w:afterAutospacing="0" w:line="360" w:lineRule="atLeast"/>
        <w:rPr>
          <w:rFonts w:asciiTheme="minorHAnsi" w:hAnsiTheme="minorHAnsi"/>
          <w:color w:val="000000"/>
        </w:rPr>
      </w:pPr>
    </w:p>
    <w:p w:rsidR="00D462DA" w:rsidRPr="00E26CDA" w:rsidRDefault="00D462DA" w:rsidP="00D462DA">
      <w:pPr>
        <w:pStyle w:val="ListParagraph"/>
        <w:ind w:left="1440"/>
        <w:rPr>
          <w:szCs w:val="24"/>
        </w:rPr>
      </w:pPr>
    </w:p>
    <w:p w:rsidR="009335C3" w:rsidRDefault="003B6D2A" w:rsidP="009335C3">
      <w:pPr>
        <w:pStyle w:val="ListParagraph"/>
        <w:numPr>
          <w:ilvl w:val="0"/>
          <w:numId w:val="1"/>
        </w:numPr>
        <w:rPr>
          <w:szCs w:val="24"/>
        </w:rPr>
      </w:pPr>
      <w:r>
        <w:rPr>
          <w:szCs w:val="24"/>
        </w:rPr>
        <w:t xml:space="preserve">God’s promise of everlasting life has very safe implications. </w:t>
      </w:r>
    </w:p>
    <w:p w:rsidR="003B6D2A" w:rsidRPr="00E26CDA" w:rsidRDefault="003B6D2A" w:rsidP="003B6D2A">
      <w:pPr>
        <w:pStyle w:val="ListParagraph"/>
        <w:ind w:left="1080"/>
        <w:rPr>
          <w:szCs w:val="24"/>
        </w:rPr>
      </w:pPr>
    </w:p>
    <w:p w:rsidR="003B6D2A" w:rsidRDefault="003B6D2A" w:rsidP="00A218FB">
      <w:pPr>
        <w:pStyle w:val="ListParagraph"/>
        <w:numPr>
          <w:ilvl w:val="1"/>
          <w:numId w:val="1"/>
        </w:numPr>
        <w:rPr>
          <w:szCs w:val="24"/>
        </w:rPr>
      </w:pPr>
      <w:r>
        <w:rPr>
          <w:szCs w:val="24"/>
        </w:rPr>
        <w:t xml:space="preserve">John 3:16 tells us that the gift God gives us is everlasting. </w:t>
      </w:r>
      <w:r w:rsidR="00B25336" w:rsidRPr="003B6D2A">
        <w:rPr>
          <w:szCs w:val="24"/>
        </w:rPr>
        <w:t xml:space="preserve"> </w:t>
      </w:r>
    </w:p>
    <w:p w:rsidR="00B25336" w:rsidRPr="003B6D2A" w:rsidRDefault="003B6D2A" w:rsidP="00A218FB">
      <w:pPr>
        <w:pStyle w:val="ListParagraph"/>
        <w:numPr>
          <w:ilvl w:val="1"/>
          <w:numId w:val="1"/>
        </w:numPr>
        <w:rPr>
          <w:szCs w:val="24"/>
        </w:rPr>
      </w:pPr>
      <w:r>
        <w:rPr>
          <w:szCs w:val="24"/>
        </w:rPr>
        <w:t xml:space="preserve">The definition of everlasting is very simple: lasting forever. </w:t>
      </w:r>
    </w:p>
    <w:p w:rsidR="00B25336" w:rsidRDefault="003B6D2A" w:rsidP="00D462DA">
      <w:pPr>
        <w:pStyle w:val="ListParagraph"/>
        <w:numPr>
          <w:ilvl w:val="1"/>
          <w:numId w:val="1"/>
        </w:numPr>
        <w:rPr>
          <w:szCs w:val="24"/>
        </w:rPr>
      </w:pPr>
      <w:r>
        <w:rPr>
          <w:szCs w:val="24"/>
        </w:rPr>
        <w:t xml:space="preserve">The moment an individual receives Christ, is the moment in time that their everlasting life begins. </w:t>
      </w:r>
    </w:p>
    <w:p w:rsidR="003B6D2A" w:rsidRDefault="003B6D2A" w:rsidP="003B6D2A">
      <w:pPr>
        <w:pStyle w:val="ListParagraph"/>
        <w:numPr>
          <w:ilvl w:val="2"/>
          <w:numId w:val="1"/>
        </w:numPr>
        <w:rPr>
          <w:szCs w:val="24"/>
        </w:rPr>
      </w:pPr>
      <w:r>
        <w:rPr>
          <w:szCs w:val="24"/>
        </w:rPr>
        <w:t xml:space="preserve">That means it does not end. </w:t>
      </w:r>
    </w:p>
    <w:p w:rsidR="003B6D2A" w:rsidRDefault="003B6D2A" w:rsidP="003B6D2A">
      <w:pPr>
        <w:pStyle w:val="ListParagraph"/>
        <w:numPr>
          <w:ilvl w:val="2"/>
          <w:numId w:val="1"/>
        </w:numPr>
        <w:rPr>
          <w:szCs w:val="24"/>
        </w:rPr>
      </w:pPr>
      <w:r>
        <w:rPr>
          <w:szCs w:val="24"/>
        </w:rPr>
        <w:t xml:space="preserve">This is true regardless of circumstances, or emotions, or sin. </w:t>
      </w:r>
    </w:p>
    <w:p w:rsidR="003B6D2A" w:rsidRDefault="003B6D2A" w:rsidP="003B6D2A">
      <w:pPr>
        <w:pStyle w:val="ListParagraph"/>
        <w:numPr>
          <w:ilvl w:val="1"/>
          <w:numId w:val="1"/>
        </w:numPr>
        <w:rPr>
          <w:szCs w:val="24"/>
        </w:rPr>
      </w:pPr>
      <w:r>
        <w:rPr>
          <w:szCs w:val="24"/>
        </w:rPr>
        <w:t xml:space="preserve">This is a simple but clear approach that helps us understand that we are secure in him. </w:t>
      </w:r>
    </w:p>
    <w:p w:rsidR="00123CA2" w:rsidRDefault="00123CA2" w:rsidP="00123CA2">
      <w:pPr>
        <w:pStyle w:val="ListParagraph"/>
        <w:ind w:left="1440"/>
        <w:rPr>
          <w:szCs w:val="24"/>
        </w:rPr>
      </w:pPr>
    </w:p>
    <w:p w:rsidR="00123CA2" w:rsidRDefault="003B6D2A" w:rsidP="00123CA2">
      <w:pPr>
        <w:pStyle w:val="ListParagraph"/>
        <w:numPr>
          <w:ilvl w:val="0"/>
          <w:numId w:val="1"/>
        </w:numPr>
        <w:rPr>
          <w:szCs w:val="24"/>
        </w:rPr>
      </w:pPr>
      <w:r>
        <w:rPr>
          <w:szCs w:val="24"/>
        </w:rPr>
        <w:t xml:space="preserve">Once we are in Christ, we are eternally secure. </w:t>
      </w:r>
    </w:p>
    <w:p w:rsidR="003B6D2A" w:rsidRDefault="003B6D2A" w:rsidP="003B6D2A">
      <w:pPr>
        <w:pStyle w:val="ListParagraph"/>
        <w:numPr>
          <w:ilvl w:val="1"/>
          <w:numId w:val="1"/>
        </w:numPr>
        <w:rPr>
          <w:szCs w:val="24"/>
        </w:rPr>
      </w:pPr>
      <w:r>
        <w:rPr>
          <w:szCs w:val="24"/>
        </w:rPr>
        <w:t>John 10:27-29</w:t>
      </w:r>
    </w:p>
    <w:p w:rsidR="003B6D2A" w:rsidRPr="003B6D2A" w:rsidRDefault="003B6D2A" w:rsidP="003B6D2A">
      <w:pPr>
        <w:pStyle w:val="NormalWeb"/>
        <w:shd w:val="clear" w:color="auto" w:fill="FFFFFF"/>
        <w:spacing w:before="0" w:beforeAutospacing="0" w:after="150" w:afterAutospacing="0" w:line="360" w:lineRule="atLeast"/>
        <w:rPr>
          <w:rStyle w:val="text"/>
          <w:rFonts w:asciiTheme="minorHAnsi" w:hAnsiTheme="minorHAnsi"/>
          <w:i/>
          <w:color w:val="000000"/>
          <w:sz w:val="22"/>
        </w:rPr>
      </w:pPr>
      <w:r w:rsidRPr="003B6D2A">
        <w:rPr>
          <w:rStyle w:val="text"/>
          <w:rFonts w:ascii="Arial" w:hAnsi="Arial" w:cs="Arial"/>
          <w:b/>
          <w:bCs/>
          <w:color w:val="000000"/>
          <w:sz w:val="16"/>
          <w:szCs w:val="18"/>
          <w:vertAlign w:val="superscript"/>
        </w:rPr>
        <w:t> </w:t>
      </w:r>
      <w:r w:rsidRPr="003B6D2A">
        <w:rPr>
          <w:rStyle w:val="text"/>
          <w:rFonts w:asciiTheme="minorHAnsi" w:hAnsiTheme="minorHAnsi"/>
          <w:i/>
          <w:color w:val="000000"/>
          <w:sz w:val="22"/>
        </w:rPr>
        <w:t>My sheep hear my voice, and I know them, and they follow me:</w:t>
      </w:r>
      <w:r w:rsidRPr="003B6D2A">
        <w:rPr>
          <w:rFonts w:asciiTheme="minorHAnsi" w:hAnsiTheme="minorHAnsi"/>
          <w:i/>
          <w:color w:val="000000"/>
          <w:sz w:val="22"/>
        </w:rPr>
        <w:t xml:space="preserve"> </w:t>
      </w:r>
      <w:r w:rsidRPr="003B6D2A">
        <w:rPr>
          <w:rStyle w:val="text"/>
          <w:rFonts w:asciiTheme="minorHAnsi" w:hAnsiTheme="minorHAnsi" w:cs="Arial"/>
          <w:b/>
          <w:bCs/>
          <w:i/>
          <w:color w:val="000000"/>
          <w:sz w:val="16"/>
          <w:szCs w:val="18"/>
          <w:vertAlign w:val="superscript"/>
        </w:rPr>
        <w:t> </w:t>
      </w:r>
      <w:r w:rsidRPr="003B6D2A">
        <w:rPr>
          <w:rStyle w:val="text"/>
          <w:rFonts w:asciiTheme="minorHAnsi" w:hAnsiTheme="minorHAnsi"/>
          <w:i/>
          <w:color w:val="000000"/>
          <w:sz w:val="22"/>
        </w:rPr>
        <w:t xml:space="preserve">And I give unto them eternal life; and </w:t>
      </w:r>
      <w:r w:rsidRPr="003B6D2A">
        <w:rPr>
          <w:rStyle w:val="text"/>
          <w:rFonts w:asciiTheme="minorHAnsi" w:hAnsiTheme="minorHAnsi"/>
          <w:b/>
          <w:i/>
          <w:color w:val="000000"/>
          <w:sz w:val="22"/>
        </w:rPr>
        <w:t>they shall never perish</w:t>
      </w:r>
      <w:r w:rsidRPr="003B6D2A">
        <w:rPr>
          <w:rStyle w:val="text"/>
          <w:rFonts w:asciiTheme="minorHAnsi" w:hAnsiTheme="minorHAnsi"/>
          <w:i/>
          <w:color w:val="000000"/>
          <w:sz w:val="22"/>
        </w:rPr>
        <w:t>, neither shall any man pluck them out of my hand.</w:t>
      </w:r>
      <w:r w:rsidRPr="003B6D2A">
        <w:rPr>
          <w:rStyle w:val="text"/>
          <w:rFonts w:asciiTheme="minorHAnsi" w:hAnsiTheme="minorHAnsi" w:cs="Arial"/>
          <w:b/>
          <w:bCs/>
          <w:i/>
          <w:color w:val="000000"/>
          <w:sz w:val="16"/>
          <w:szCs w:val="18"/>
          <w:vertAlign w:val="superscript"/>
        </w:rPr>
        <w:t> </w:t>
      </w:r>
      <w:r w:rsidRPr="003B6D2A">
        <w:rPr>
          <w:rStyle w:val="text"/>
          <w:rFonts w:asciiTheme="minorHAnsi" w:hAnsiTheme="minorHAnsi"/>
          <w:i/>
          <w:color w:val="000000"/>
          <w:sz w:val="22"/>
        </w:rPr>
        <w:t xml:space="preserve">My Father, which gave them me, is greater than all; and </w:t>
      </w:r>
      <w:r w:rsidRPr="003B6D2A">
        <w:rPr>
          <w:rStyle w:val="text"/>
          <w:rFonts w:asciiTheme="minorHAnsi" w:hAnsiTheme="minorHAnsi"/>
          <w:b/>
          <w:i/>
          <w:color w:val="000000"/>
          <w:sz w:val="22"/>
        </w:rPr>
        <w:t>no man is able to pluck them out of my Father's hand</w:t>
      </w:r>
      <w:r w:rsidRPr="003B6D2A">
        <w:rPr>
          <w:rStyle w:val="text"/>
          <w:rFonts w:asciiTheme="minorHAnsi" w:hAnsiTheme="minorHAnsi"/>
          <w:i/>
          <w:color w:val="000000"/>
          <w:sz w:val="22"/>
        </w:rPr>
        <w:t>.</w:t>
      </w:r>
    </w:p>
    <w:p w:rsidR="003B6D2A" w:rsidRDefault="003B6D2A" w:rsidP="003B6D2A">
      <w:pPr>
        <w:pStyle w:val="NormalWeb"/>
        <w:shd w:val="clear" w:color="auto" w:fill="FFFFFF"/>
        <w:spacing w:before="0" w:beforeAutospacing="0" w:after="150" w:afterAutospacing="0" w:line="360" w:lineRule="atLeast"/>
        <w:ind w:left="1080"/>
        <w:rPr>
          <w:rStyle w:val="text"/>
          <w:rFonts w:asciiTheme="minorHAnsi" w:hAnsiTheme="minorHAnsi"/>
          <w:color w:val="000000"/>
        </w:rPr>
      </w:pPr>
      <w:r w:rsidRPr="003B6D2A">
        <w:rPr>
          <w:rStyle w:val="text"/>
          <w:rFonts w:asciiTheme="minorHAnsi" w:hAnsiTheme="minorHAnsi"/>
          <w:color w:val="000000"/>
          <w:sz w:val="22"/>
        </w:rPr>
        <w:t>b.</w:t>
      </w:r>
      <w:r>
        <w:rPr>
          <w:rStyle w:val="text"/>
          <w:rFonts w:asciiTheme="minorHAnsi" w:hAnsiTheme="minorHAnsi"/>
          <w:color w:val="000000"/>
        </w:rPr>
        <w:t xml:space="preserve"> </w:t>
      </w:r>
      <w:r>
        <w:rPr>
          <w:rStyle w:val="text"/>
          <w:rFonts w:asciiTheme="minorHAnsi" w:hAnsiTheme="minorHAnsi"/>
          <w:i/>
          <w:color w:val="000000"/>
        </w:rPr>
        <w:t xml:space="preserve"> </w:t>
      </w:r>
      <w:r>
        <w:rPr>
          <w:rStyle w:val="text"/>
          <w:rFonts w:asciiTheme="minorHAnsi" w:hAnsiTheme="minorHAnsi"/>
          <w:color w:val="000000"/>
        </w:rPr>
        <w:t xml:space="preserve">This gives us a beautiful picture of security, this security is not based on us, but on Christ who saved us. </w:t>
      </w:r>
    </w:p>
    <w:p w:rsidR="003B6D2A" w:rsidRDefault="003B6D2A" w:rsidP="003B6D2A">
      <w:pPr>
        <w:pStyle w:val="NormalWeb"/>
        <w:shd w:val="clear" w:color="auto" w:fill="FFFFFF"/>
        <w:spacing w:before="0" w:beforeAutospacing="0" w:after="150" w:afterAutospacing="0" w:line="360" w:lineRule="atLeast"/>
        <w:ind w:left="720" w:firstLine="360"/>
        <w:rPr>
          <w:rStyle w:val="text"/>
          <w:rFonts w:asciiTheme="minorHAnsi" w:hAnsiTheme="minorHAnsi"/>
          <w:color w:val="000000"/>
        </w:rPr>
      </w:pPr>
      <w:r>
        <w:rPr>
          <w:rStyle w:val="text"/>
          <w:rFonts w:asciiTheme="minorHAnsi" w:hAnsiTheme="minorHAnsi"/>
          <w:color w:val="000000"/>
        </w:rPr>
        <w:t>c. Romans 8:38-39</w:t>
      </w:r>
    </w:p>
    <w:p w:rsidR="003B6D2A" w:rsidRPr="00CA6825" w:rsidRDefault="003B6D2A" w:rsidP="003B6D2A">
      <w:pPr>
        <w:pStyle w:val="NormalWeb"/>
        <w:shd w:val="clear" w:color="auto" w:fill="FFFFFF"/>
        <w:spacing w:before="0" w:beforeAutospacing="0" w:after="150" w:afterAutospacing="0" w:line="360" w:lineRule="atLeast"/>
        <w:rPr>
          <w:rFonts w:asciiTheme="minorHAnsi" w:hAnsiTheme="minorHAnsi"/>
          <w:i/>
          <w:color w:val="000000"/>
          <w:sz w:val="22"/>
          <w:szCs w:val="22"/>
        </w:rPr>
      </w:pPr>
      <w:r w:rsidRPr="00CA6825">
        <w:rPr>
          <w:rStyle w:val="text"/>
          <w:rFonts w:asciiTheme="minorHAnsi" w:hAnsiTheme="minorHAnsi"/>
          <w:i/>
          <w:color w:val="000000"/>
          <w:sz w:val="22"/>
          <w:szCs w:val="22"/>
        </w:rPr>
        <w:t>For I am persuaded, that neither death, nor life, nor angels, nor principalities, nor powers, nor things present, nor things to come,</w:t>
      </w:r>
      <w:r w:rsidRPr="00CA6825">
        <w:rPr>
          <w:rStyle w:val="text"/>
          <w:rFonts w:asciiTheme="minorHAnsi" w:hAnsiTheme="minorHAnsi" w:cs="Arial"/>
          <w:b/>
          <w:bCs/>
          <w:i/>
          <w:color w:val="000000"/>
          <w:sz w:val="22"/>
          <w:szCs w:val="22"/>
          <w:vertAlign w:val="superscript"/>
        </w:rPr>
        <w:t> </w:t>
      </w:r>
      <w:r w:rsidRPr="00CA6825">
        <w:rPr>
          <w:rStyle w:val="text"/>
          <w:rFonts w:asciiTheme="minorHAnsi" w:hAnsiTheme="minorHAnsi"/>
          <w:i/>
          <w:color w:val="000000"/>
          <w:sz w:val="22"/>
          <w:szCs w:val="22"/>
        </w:rPr>
        <w:t xml:space="preserve">Nor height, nor depth, nor any other creature, shall be able to </w:t>
      </w:r>
      <w:r w:rsidRPr="00CA6825">
        <w:rPr>
          <w:rStyle w:val="text"/>
          <w:rFonts w:asciiTheme="minorHAnsi" w:hAnsiTheme="minorHAnsi"/>
          <w:b/>
          <w:i/>
          <w:color w:val="000000"/>
          <w:sz w:val="22"/>
          <w:szCs w:val="22"/>
        </w:rPr>
        <w:t>separate us from the love of God, which is in Christ Jesus our Lord</w:t>
      </w:r>
      <w:r w:rsidRPr="00CA6825">
        <w:rPr>
          <w:rStyle w:val="text"/>
          <w:rFonts w:asciiTheme="minorHAnsi" w:hAnsiTheme="minorHAnsi"/>
          <w:i/>
          <w:color w:val="000000"/>
          <w:sz w:val="22"/>
          <w:szCs w:val="22"/>
        </w:rPr>
        <w:t>.</w:t>
      </w:r>
    </w:p>
    <w:p w:rsidR="003B6D2A" w:rsidRDefault="003B6D2A" w:rsidP="003B6D2A">
      <w:pPr>
        <w:pStyle w:val="NormalWeb"/>
        <w:shd w:val="clear" w:color="auto" w:fill="FFFFFF"/>
        <w:spacing w:before="0" w:beforeAutospacing="0" w:after="150" w:afterAutospacing="0" w:line="360" w:lineRule="atLeast"/>
        <w:ind w:firstLine="1080"/>
        <w:rPr>
          <w:rFonts w:asciiTheme="minorHAnsi" w:hAnsiTheme="minorHAnsi"/>
          <w:color w:val="000000"/>
        </w:rPr>
      </w:pPr>
      <w:r>
        <w:rPr>
          <w:rFonts w:asciiTheme="minorHAnsi" w:hAnsiTheme="minorHAnsi"/>
          <w:color w:val="000000"/>
        </w:rPr>
        <w:t xml:space="preserve">d. </w:t>
      </w:r>
      <w:r w:rsidR="00CA6825">
        <w:rPr>
          <w:rFonts w:asciiTheme="minorHAnsi" w:hAnsiTheme="minorHAnsi"/>
          <w:color w:val="000000"/>
        </w:rPr>
        <w:t xml:space="preserve">Nothing can separate you from your eternally secure position in Christ. </w:t>
      </w:r>
    </w:p>
    <w:p w:rsidR="00CA6825" w:rsidRDefault="00CA6825" w:rsidP="00CA6825">
      <w:pPr>
        <w:pStyle w:val="NormalWeb"/>
        <w:shd w:val="clear" w:color="auto" w:fill="FFFFFF"/>
        <w:spacing w:before="0" w:beforeAutospacing="0" w:after="150" w:afterAutospacing="0" w:line="360" w:lineRule="atLeast"/>
        <w:rPr>
          <w:rFonts w:asciiTheme="minorHAnsi" w:hAnsiTheme="minorHAnsi"/>
          <w:color w:val="000000"/>
        </w:rPr>
      </w:pPr>
      <w:r>
        <w:rPr>
          <w:rFonts w:asciiTheme="minorHAnsi" w:hAnsiTheme="minorHAnsi"/>
          <w:color w:val="000000"/>
        </w:rPr>
        <w:t xml:space="preserve">     IV.  However your fellowship can be hindered by your disobedience. </w:t>
      </w:r>
    </w:p>
    <w:p w:rsidR="00CA6825" w:rsidRDefault="00CA6825" w:rsidP="00CA6825">
      <w:pPr>
        <w:pStyle w:val="NormalWeb"/>
        <w:shd w:val="clear" w:color="auto" w:fill="FFFFFF"/>
        <w:spacing w:before="0" w:beforeAutospacing="0" w:after="150" w:afterAutospacing="0" w:line="360" w:lineRule="atLeast"/>
        <w:ind w:firstLine="1080"/>
        <w:rPr>
          <w:rFonts w:asciiTheme="minorHAnsi" w:hAnsiTheme="minorHAnsi"/>
          <w:color w:val="000000"/>
        </w:rPr>
      </w:pPr>
      <w:r>
        <w:rPr>
          <w:rFonts w:asciiTheme="minorHAnsi" w:hAnsiTheme="minorHAnsi"/>
          <w:color w:val="000000"/>
        </w:rPr>
        <w:t>a. God’s remedy for our sin is found in 1 John 1:9</w:t>
      </w:r>
    </w:p>
    <w:p w:rsidR="00CA6825" w:rsidRPr="00CA6825" w:rsidRDefault="00CA6825" w:rsidP="00CA6825">
      <w:pPr>
        <w:pStyle w:val="NormalWeb"/>
        <w:shd w:val="clear" w:color="auto" w:fill="FFFFFF"/>
        <w:spacing w:before="0" w:beforeAutospacing="0" w:after="150" w:afterAutospacing="0" w:line="360" w:lineRule="atLeast"/>
        <w:rPr>
          <w:rFonts w:asciiTheme="minorHAnsi" w:hAnsiTheme="minorHAnsi"/>
          <w:i/>
          <w:color w:val="000000"/>
          <w:sz w:val="22"/>
          <w:szCs w:val="22"/>
        </w:rPr>
      </w:pPr>
      <w:r w:rsidRPr="00CA6825">
        <w:rPr>
          <w:rFonts w:asciiTheme="minorHAnsi" w:hAnsiTheme="minorHAnsi" w:cs="Arial"/>
          <w:b/>
          <w:bCs/>
          <w:i/>
          <w:color w:val="000000"/>
          <w:sz w:val="22"/>
          <w:szCs w:val="22"/>
          <w:shd w:val="clear" w:color="auto" w:fill="FFFFFF"/>
          <w:vertAlign w:val="superscript"/>
        </w:rPr>
        <w:t> </w:t>
      </w:r>
      <w:r w:rsidRPr="00CA6825">
        <w:rPr>
          <w:rFonts w:asciiTheme="minorHAnsi" w:hAnsiTheme="minorHAnsi"/>
          <w:i/>
          <w:color w:val="000000"/>
          <w:sz w:val="22"/>
          <w:szCs w:val="22"/>
          <w:shd w:val="clear" w:color="auto" w:fill="FFFFFF"/>
        </w:rPr>
        <w:t>If we confess our sins, he is faithful and just to forgive us our sins, and to cleanse us from all unrighteousness.</w:t>
      </w:r>
    </w:p>
    <w:p w:rsidR="00123CA2" w:rsidRDefault="00CA6825" w:rsidP="00CA6825">
      <w:pPr>
        <w:ind w:firstLine="1080"/>
        <w:rPr>
          <w:szCs w:val="24"/>
        </w:rPr>
      </w:pPr>
      <w:r>
        <w:rPr>
          <w:szCs w:val="24"/>
        </w:rPr>
        <w:t xml:space="preserve">b. This is written to believers, who will sin after salvation. </w:t>
      </w:r>
    </w:p>
    <w:p w:rsidR="00CA6825" w:rsidRDefault="00CA6825" w:rsidP="00CA6825">
      <w:pPr>
        <w:ind w:firstLine="1080"/>
        <w:rPr>
          <w:szCs w:val="24"/>
        </w:rPr>
      </w:pPr>
      <w:r>
        <w:rPr>
          <w:szCs w:val="24"/>
        </w:rPr>
        <w:t xml:space="preserve">c. This verse is not telling us that we need to be forgiven in order to stay saved. </w:t>
      </w:r>
    </w:p>
    <w:p w:rsidR="00CA6825" w:rsidRDefault="00CA6825" w:rsidP="00CA6825">
      <w:pPr>
        <w:ind w:left="1080"/>
        <w:rPr>
          <w:szCs w:val="24"/>
        </w:rPr>
      </w:pPr>
      <w:r>
        <w:rPr>
          <w:szCs w:val="24"/>
        </w:rPr>
        <w:t xml:space="preserve">d. The only logical end of that kind of philosophy would mean that we need to be resaved hundreds of times every week. </w:t>
      </w:r>
    </w:p>
    <w:p w:rsidR="00CA6825" w:rsidRPr="003B6D2A" w:rsidRDefault="00CA6825" w:rsidP="00CA6825">
      <w:pPr>
        <w:ind w:left="1080"/>
        <w:rPr>
          <w:szCs w:val="24"/>
        </w:rPr>
      </w:pPr>
      <w:r>
        <w:rPr>
          <w:szCs w:val="24"/>
        </w:rPr>
        <w:t xml:space="preserve">e. Christ’s death on the cross was enough to take care of all of our sins, past, present, and future. </w:t>
      </w:r>
    </w:p>
    <w:p w:rsidR="00CA6825" w:rsidRDefault="00CA6825" w:rsidP="00123CA2">
      <w:pPr>
        <w:ind w:firstLine="360"/>
        <w:rPr>
          <w:szCs w:val="24"/>
        </w:rPr>
      </w:pPr>
    </w:p>
    <w:p w:rsidR="00CA6825" w:rsidRDefault="00CA6825" w:rsidP="00CA6825">
      <w:pPr>
        <w:ind w:firstLine="360"/>
        <w:rPr>
          <w:szCs w:val="24"/>
        </w:rPr>
      </w:pPr>
      <w:r>
        <w:rPr>
          <w:szCs w:val="24"/>
        </w:rPr>
        <w:lastRenderedPageBreak/>
        <w:t xml:space="preserve">V. Because we are secure we should serve Him. </w:t>
      </w:r>
    </w:p>
    <w:p w:rsidR="00123CA2" w:rsidRDefault="00123CA2" w:rsidP="00CA6825">
      <w:pPr>
        <w:ind w:left="1080"/>
        <w:rPr>
          <w:szCs w:val="24"/>
        </w:rPr>
      </w:pPr>
      <w:r>
        <w:rPr>
          <w:szCs w:val="24"/>
        </w:rPr>
        <w:t xml:space="preserve">a. </w:t>
      </w:r>
      <w:r w:rsidR="00CA6825">
        <w:rPr>
          <w:szCs w:val="24"/>
        </w:rPr>
        <w:t xml:space="preserve">Many “Christian” groups motivate their adherents to service by warning them of eternal damnation if they do not work. </w:t>
      </w:r>
    </w:p>
    <w:p w:rsidR="00123CA2" w:rsidRDefault="00123CA2" w:rsidP="00CA6825">
      <w:pPr>
        <w:ind w:left="1080"/>
        <w:rPr>
          <w:szCs w:val="24"/>
        </w:rPr>
      </w:pPr>
      <w:r>
        <w:rPr>
          <w:szCs w:val="24"/>
        </w:rPr>
        <w:t xml:space="preserve">b. </w:t>
      </w:r>
      <w:r w:rsidR="00CA6825">
        <w:rPr>
          <w:szCs w:val="24"/>
        </w:rPr>
        <w:t xml:space="preserve">The Bible tells us that God doesn’t want you to work so you can earn a place in heaven, He’s given that to us freely. </w:t>
      </w:r>
    </w:p>
    <w:p w:rsidR="00CA6825" w:rsidRDefault="005341CE" w:rsidP="00CA6825">
      <w:pPr>
        <w:ind w:left="1080"/>
        <w:rPr>
          <w:szCs w:val="24"/>
        </w:rPr>
      </w:pPr>
      <w:r>
        <w:rPr>
          <w:szCs w:val="24"/>
        </w:rPr>
        <w:t xml:space="preserve">c. </w:t>
      </w:r>
      <w:r w:rsidR="00CA6825">
        <w:rPr>
          <w:szCs w:val="24"/>
        </w:rPr>
        <w:t xml:space="preserve">A genuine response to this truth will never result in lasciviousness, giving in to every sinful desire. </w:t>
      </w:r>
    </w:p>
    <w:p w:rsidR="005341CE" w:rsidRDefault="005341CE" w:rsidP="00CA6825">
      <w:pPr>
        <w:ind w:left="1080"/>
        <w:rPr>
          <w:szCs w:val="24"/>
        </w:rPr>
      </w:pPr>
      <w:r>
        <w:rPr>
          <w:szCs w:val="24"/>
        </w:rPr>
        <w:t xml:space="preserve">d. </w:t>
      </w:r>
      <w:r w:rsidR="00CA6825">
        <w:rPr>
          <w:szCs w:val="24"/>
        </w:rPr>
        <w:t xml:space="preserve">Understanding God’s plan for salvation will lead His people to service motivated by love and thankfulness. </w:t>
      </w:r>
    </w:p>
    <w:p w:rsidR="006D48DC" w:rsidRPr="00E26CDA" w:rsidRDefault="00A23B5F" w:rsidP="00A23B5F">
      <w:pPr>
        <w:rPr>
          <w:szCs w:val="24"/>
        </w:rPr>
      </w:pPr>
      <w:r w:rsidRPr="00E26CDA">
        <w:rPr>
          <w:szCs w:val="24"/>
        </w:rPr>
        <w:t xml:space="preserve">Conclusion: </w:t>
      </w:r>
      <w:r w:rsidR="00CA6825">
        <w:rPr>
          <w:szCs w:val="24"/>
        </w:rPr>
        <w:t>I’m so glad this morning that my salvation is not based on my good works. If that were the case none of us would be saved. God in His great mercy has given us the ability to live our lives with pe</w:t>
      </w:r>
      <w:r w:rsidR="00492408">
        <w:rPr>
          <w:szCs w:val="24"/>
        </w:rPr>
        <w:t xml:space="preserve">ace and security. This security must never be something we take advantage of for selfish reasons. Meditate on the fact that God loves you so much that He has done absolutely everything that needed to be done for your salvation. The natural result of this truth in our lives will be a life of service to Him. Not motivated to perform for His acceptance, but motivated to serve Him because we know that He has made us acceptable. </w:t>
      </w:r>
    </w:p>
    <w:p w:rsidR="00641E17" w:rsidRPr="00641E17" w:rsidRDefault="00641E17" w:rsidP="00641E17">
      <w:pPr>
        <w:ind w:left="360"/>
        <w:rPr>
          <w:rFonts w:ascii="Gotham Book" w:hAnsi="Gotham Book"/>
          <w:sz w:val="24"/>
          <w:szCs w:val="24"/>
        </w:rPr>
      </w:pPr>
    </w:p>
    <w:sectPr w:rsidR="00641E17" w:rsidRPr="00641E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254A" w:rsidRDefault="00B2254A" w:rsidP="007500A7">
      <w:pPr>
        <w:spacing w:after="0" w:line="240" w:lineRule="auto"/>
      </w:pPr>
      <w:r>
        <w:separator/>
      </w:r>
    </w:p>
  </w:endnote>
  <w:endnote w:type="continuationSeparator" w:id="0">
    <w:p w:rsidR="00B2254A" w:rsidRDefault="00B2254A" w:rsidP="007500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otham Book">
    <w:panose1 w:val="00000000000000000000"/>
    <w:charset w:val="00"/>
    <w:family w:val="modern"/>
    <w:notTrueType/>
    <w:pitch w:val="variable"/>
    <w:sig w:usb0="A10000FF" w:usb1="4000005B"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254A" w:rsidRDefault="00B2254A" w:rsidP="007500A7">
      <w:pPr>
        <w:spacing w:after="0" w:line="240" w:lineRule="auto"/>
      </w:pPr>
      <w:r>
        <w:separator/>
      </w:r>
    </w:p>
  </w:footnote>
  <w:footnote w:type="continuationSeparator" w:id="0">
    <w:p w:rsidR="00B2254A" w:rsidRDefault="00B2254A" w:rsidP="007500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60B3D"/>
    <w:multiLevelType w:val="hybridMultilevel"/>
    <w:tmpl w:val="FE7A26DA"/>
    <w:lvl w:ilvl="0" w:tplc="963CFF6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F04E0D"/>
    <w:multiLevelType w:val="multilevel"/>
    <w:tmpl w:val="AF8E7A18"/>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A2E690B"/>
    <w:multiLevelType w:val="hybridMultilevel"/>
    <w:tmpl w:val="26F040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147CCE"/>
    <w:multiLevelType w:val="multilevel"/>
    <w:tmpl w:val="87844B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CE651ED"/>
    <w:multiLevelType w:val="hybridMultilevel"/>
    <w:tmpl w:val="B2E454AE"/>
    <w:lvl w:ilvl="0" w:tplc="3EE6600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4D8"/>
    <w:rsid w:val="000111F7"/>
    <w:rsid w:val="000F4B24"/>
    <w:rsid w:val="001066C2"/>
    <w:rsid w:val="00123CA2"/>
    <w:rsid w:val="00282DFB"/>
    <w:rsid w:val="002868F3"/>
    <w:rsid w:val="00303221"/>
    <w:rsid w:val="00314990"/>
    <w:rsid w:val="0033507B"/>
    <w:rsid w:val="003B6D2A"/>
    <w:rsid w:val="00492408"/>
    <w:rsid w:val="005341CE"/>
    <w:rsid w:val="005D62E4"/>
    <w:rsid w:val="00641E17"/>
    <w:rsid w:val="006C217F"/>
    <w:rsid w:val="006D48DC"/>
    <w:rsid w:val="007500A7"/>
    <w:rsid w:val="007D6655"/>
    <w:rsid w:val="007E3757"/>
    <w:rsid w:val="007F50F4"/>
    <w:rsid w:val="00821139"/>
    <w:rsid w:val="008851F9"/>
    <w:rsid w:val="009335C3"/>
    <w:rsid w:val="009750D4"/>
    <w:rsid w:val="009804D8"/>
    <w:rsid w:val="009E33B9"/>
    <w:rsid w:val="00A23B5F"/>
    <w:rsid w:val="00B2254A"/>
    <w:rsid w:val="00B25336"/>
    <w:rsid w:val="00B507FF"/>
    <w:rsid w:val="00BF058E"/>
    <w:rsid w:val="00C91188"/>
    <w:rsid w:val="00CA6825"/>
    <w:rsid w:val="00D462DA"/>
    <w:rsid w:val="00E26CDA"/>
    <w:rsid w:val="00E71515"/>
    <w:rsid w:val="00ED5B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31B124-F0C9-4063-898A-1ACD6CC65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35C3"/>
    <w:pPr>
      <w:ind w:left="720"/>
      <w:contextualSpacing/>
    </w:pPr>
  </w:style>
  <w:style w:type="paragraph" w:styleId="FootnoteText">
    <w:name w:val="footnote text"/>
    <w:basedOn w:val="Normal"/>
    <w:link w:val="FootnoteTextChar"/>
    <w:uiPriority w:val="99"/>
    <w:semiHidden/>
    <w:unhideWhenUsed/>
    <w:rsid w:val="007500A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500A7"/>
    <w:rPr>
      <w:sz w:val="20"/>
      <w:szCs w:val="20"/>
    </w:rPr>
  </w:style>
  <w:style w:type="character" w:styleId="FootnoteReference">
    <w:name w:val="footnote reference"/>
    <w:basedOn w:val="DefaultParagraphFont"/>
    <w:uiPriority w:val="99"/>
    <w:semiHidden/>
    <w:unhideWhenUsed/>
    <w:rsid w:val="007500A7"/>
    <w:rPr>
      <w:vertAlign w:val="superscript"/>
    </w:rPr>
  </w:style>
  <w:style w:type="character" w:customStyle="1" w:styleId="apple-converted-space">
    <w:name w:val="apple-converted-space"/>
    <w:basedOn w:val="DefaultParagraphFont"/>
    <w:rsid w:val="007500A7"/>
  </w:style>
  <w:style w:type="character" w:styleId="Hyperlink">
    <w:name w:val="Hyperlink"/>
    <w:basedOn w:val="DefaultParagraphFont"/>
    <w:uiPriority w:val="99"/>
    <w:unhideWhenUsed/>
    <w:rsid w:val="007500A7"/>
    <w:rPr>
      <w:color w:val="0000FF"/>
      <w:u w:val="single"/>
    </w:rPr>
  </w:style>
  <w:style w:type="character" w:styleId="Emphasis">
    <w:name w:val="Emphasis"/>
    <w:basedOn w:val="DefaultParagraphFont"/>
    <w:uiPriority w:val="20"/>
    <w:qFormat/>
    <w:rsid w:val="00303221"/>
    <w:rPr>
      <w:i/>
      <w:iCs/>
    </w:rPr>
  </w:style>
  <w:style w:type="character" w:styleId="Strong">
    <w:name w:val="Strong"/>
    <w:basedOn w:val="DefaultParagraphFont"/>
    <w:uiPriority w:val="22"/>
    <w:qFormat/>
    <w:rsid w:val="001066C2"/>
    <w:rPr>
      <w:b/>
      <w:bCs/>
    </w:rPr>
  </w:style>
  <w:style w:type="paragraph" w:styleId="NormalWeb">
    <w:name w:val="Normal (Web)"/>
    <w:basedOn w:val="Normal"/>
    <w:uiPriority w:val="99"/>
    <w:unhideWhenUsed/>
    <w:rsid w:val="005341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5341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5407954">
      <w:bodyDiv w:val="1"/>
      <w:marLeft w:val="0"/>
      <w:marRight w:val="0"/>
      <w:marTop w:val="0"/>
      <w:marBottom w:val="0"/>
      <w:divBdr>
        <w:top w:val="none" w:sz="0" w:space="0" w:color="auto"/>
        <w:left w:val="none" w:sz="0" w:space="0" w:color="auto"/>
        <w:bottom w:val="none" w:sz="0" w:space="0" w:color="auto"/>
        <w:right w:val="none" w:sz="0" w:space="0" w:color="auto"/>
      </w:divBdr>
    </w:div>
    <w:div w:id="1067843730">
      <w:bodyDiv w:val="1"/>
      <w:marLeft w:val="0"/>
      <w:marRight w:val="0"/>
      <w:marTop w:val="0"/>
      <w:marBottom w:val="0"/>
      <w:divBdr>
        <w:top w:val="none" w:sz="0" w:space="0" w:color="auto"/>
        <w:left w:val="none" w:sz="0" w:space="0" w:color="auto"/>
        <w:bottom w:val="none" w:sz="0" w:space="0" w:color="auto"/>
        <w:right w:val="none" w:sz="0" w:space="0" w:color="auto"/>
      </w:divBdr>
    </w:div>
    <w:div w:id="1091781543">
      <w:bodyDiv w:val="1"/>
      <w:marLeft w:val="0"/>
      <w:marRight w:val="0"/>
      <w:marTop w:val="0"/>
      <w:marBottom w:val="0"/>
      <w:divBdr>
        <w:top w:val="none" w:sz="0" w:space="0" w:color="auto"/>
        <w:left w:val="none" w:sz="0" w:space="0" w:color="auto"/>
        <w:bottom w:val="none" w:sz="0" w:space="0" w:color="auto"/>
        <w:right w:val="none" w:sz="0" w:space="0" w:color="auto"/>
      </w:divBdr>
    </w:div>
    <w:div w:id="1144933149">
      <w:bodyDiv w:val="1"/>
      <w:marLeft w:val="0"/>
      <w:marRight w:val="0"/>
      <w:marTop w:val="0"/>
      <w:marBottom w:val="0"/>
      <w:divBdr>
        <w:top w:val="none" w:sz="0" w:space="0" w:color="auto"/>
        <w:left w:val="none" w:sz="0" w:space="0" w:color="auto"/>
        <w:bottom w:val="none" w:sz="0" w:space="0" w:color="auto"/>
        <w:right w:val="none" w:sz="0" w:space="0" w:color="auto"/>
      </w:divBdr>
    </w:div>
    <w:div w:id="1153525485">
      <w:bodyDiv w:val="1"/>
      <w:marLeft w:val="0"/>
      <w:marRight w:val="0"/>
      <w:marTop w:val="0"/>
      <w:marBottom w:val="0"/>
      <w:divBdr>
        <w:top w:val="none" w:sz="0" w:space="0" w:color="auto"/>
        <w:left w:val="none" w:sz="0" w:space="0" w:color="auto"/>
        <w:bottom w:val="none" w:sz="0" w:space="0" w:color="auto"/>
        <w:right w:val="none" w:sz="0" w:space="0" w:color="auto"/>
      </w:divBdr>
    </w:div>
    <w:div w:id="1458261082">
      <w:bodyDiv w:val="1"/>
      <w:marLeft w:val="0"/>
      <w:marRight w:val="0"/>
      <w:marTop w:val="0"/>
      <w:marBottom w:val="0"/>
      <w:divBdr>
        <w:top w:val="none" w:sz="0" w:space="0" w:color="auto"/>
        <w:left w:val="none" w:sz="0" w:space="0" w:color="auto"/>
        <w:bottom w:val="none" w:sz="0" w:space="0" w:color="auto"/>
        <w:right w:val="none" w:sz="0" w:space="0" w:color="auto"/>
      </w:divBdr>
    </w:div>
    <w:div w:id="1593590467">
      <w:bodyDiv w:val="1"/>
      <w:marLeft w:val="0"/>
      <w:marRight w:val="0"/>
      <w:marTop w:val="0"/>
      <w:marBottom w:val="0"/>
      <w:divBdr>
        <w:top w:val="none" w:sz="0" w:space="0" w:color="auto"/>
        <w:left w:val="none" w:sz="0" w:space="0" w:color="auto"/>
        <w:bottom w:val="none" w:sz="0" w:space="0" w:color="auto"/>
        <w:right w:val="none" w:sz="0" w:space="0" w:color="auto"/>
      </w:divBdr>
    </w:div>
    <w:div w:id="1647591664">
      <w:bodyDiv w:val="1"/>
      <w:marLeft w:val="0"/>
      <w:marRight w:val="0"/>
      <w:marTop w:val="0"/>
      <w:marBottom w:val="0"/>
      <w:divBdr>
        <w:top w:val="none" w:sz="0" w:space="0" w:color="auto"/>
        <w:left w:val="none" w:sz="0" w:space="0" w:color="auto"/>
        <w:bottom w:val="none" w:sz="0" w:space="0" w:color="auto"/>
        <w:right w:val="none" w:sz="0" w:space="0" w:color="auto"/>
      </w:divBdr>
    </w:div>
    <w:div w:id="1860044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745</Words>
  <Characters>4252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Padilla</dc:creator>
  <cp:keywords/>
  <dc:description/>
  <cp:lastModifiedBy>Fernando Padilla</cp:lastModifiedBy>
  <cp:revision>3</cp:revision>
  <dcterms:created xsi:type="dcterms:W3CDTF">2016-03-19T21:27:00Z</dcterms:created>
  <dcterms:modified xsi:type="dcterms:W3CDTF">2016-03-26T19:24:00Z</dcterms:modified>
</cp:coreProperties>
</file>