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DB" w:rsidRPr="009F4DDB" w:rsidRDefault="009F4DDB" w:rsidP="009F4DDB">
      <w:pPr>
        <w:jc w:val="center"/>
        <w:rPr>
          <w:rFonts w:asciiTheme="minorHAnsi" w:hAnsiTheme="minorHAnsi"/>
          <w:sz w:val="24"/>
          <w:szCs w:val="24"/>
        </w:rPr>
      </w:pPr>
      <w:r w:rsidRPr="009F4DDB">
        <w:rPr>
          <w:rFonts w:asciiTheme="minorHAnsi" w:hAnsiTheme="minorHAnsi"/>
          <w:sz w:val="24"/>
          <w:szCs w:val="24"/>
        </w:rPr>
        <w:t>The Book of Acts Lesson 44</w:t>
      </w:r>
    </w:p>
    <w:p w:rsidR="009F4DDB" w:rsidRPr="009F4DDB" w:rsidRDefault="009F4DDB" w:rsidP="009F4DDB">
      <w:pPr>
        <w:jc w:val="center"/>
        <w:rPr>
          <w:rFonts w:asciiTheme="minorHAnsi" w:hAnsiTheme="minorHAnsi"/>
          <w:sz w:val="24"/>
          <w:szCs w:val="24"/>
        </w:rPr>
      </w:pPr>
    </w:p>
    <w:p w:rsidR="00DF41C7" w:rsidRPr="009F4DDB" w:rsidRDefault="00DF41C7" w:rsidP="009F4DDB">
      <w:pPr>
        <w:jc w:val="center"/>
        <w:rPr>
          <w:rFonts w:asciiTheme="minorHAnsi" w:hAnsiTheme="minorHAnsi"/>
          <w:sz w:val="24"/>
          <w:szCs w:val="24"/>
        </w:rPr>
      </w:pPr>
      <w:r w:rsidRPr="009F4DDB">
        <w:rPr>
          <w:rFonts w:asciiTheme="minorHAnsi" w:hAnsiTheme="minorHAnsi"/>
          <w:sz w:val="24"/>
          <w:szCs w:val="24"/>
        </w:rPr>
        <w:t>Acts 25:13-21</w:t>
      </w:r>
    </w:p>
    <w:p w:rsidR="00DF41C7" w:rsidRPr="009F4DDB" w:rsidRDefault="00DF41C7" w:rsidP="009F4DDB">
      <w:pPr>
        <w:jc w:val="center"/>
        <w:rPr>
          <w:rFonts w:asciiTheme="minorHAnsi" w:hAnsiTheme="minorHAnsi"/>
          <w:sz w:val="24"/>
          <w:szCs w:val="24"/>
        </w:rPr>
      </w:pPr>
    </w:p>
    <w:p w:rsidR="009F4DDB" w:rsidRPr="009F4DDB" w:rsidRDefault="009F4DDB" w:rsidP="009F4DDB">
      <w:pPr>
        <w:jc w:val="center"/>
        <w:rPr>
          <w:rFonts w:asciiTheme="minorHAnsi" w:hAnsiTheme="minorHAnsi"/>
          <w:sz w:val="24"/>
          <w:szCs w:val="24"/>
        </w:rPr>
      </w:pPr>
      <w:r w:rsidRPr="009F4DDB">
        <w:rPr>
          <w:rFonts w:asciiTheme="minorHAnsi" w:hAnsiTheme="minorHAnsi"/>
          <w:sz w:val="24"/>
          <w:szCs w:val="24"/>
        </w:rPr>
        <w:t>“He Is Alive”</w:t>
      </w:r>
    </w:p>
    <w:p w:rsidR="009F4DDB" w:rsidRDefault="009F4DDB">
      <w:pPr>
        <w:rPr>
          <w:rFonts w:asciiTheme="minorHAnsi" w:hAnsiTheme="minorHAnsi"/>
          <w:sz w:val="24"/>
          <w:szCs w:val="24"/>
        </w:rPr>
      </w:pPr>
    </w:p>
    <w:p w:rsidR="009F4DDB" w:rsidRDefault="009F4DDB">
      <w:pPr>
        <w:rPr>
          <w:rFonts w:asciiTheme="minorHAnsi" w:hAnsiTheme="minorHAnsi"/>
          <w:sz w:val="24"/>
          <w:szCs w:val="24"/>
        </w:rPr>
      </w:pPr>
      <w:r>
        <w:rPr>
          <w:rFonts w:asciiTheme="minorHAnsi" w:hAnsiTheme="minorHAnsi"/>
          <w:sz w:val="24"/>
          <w:szCs w:val="24"/>
        </w:rPr>
        <w:t xml:space="preserve">Once again at the center of Paul’s trial we find the matter of the resurrection. It is important for us as Christians to understand the meaning and the importance of the resurrection of Christ when it comes to our faith. The resurrection… </w:t>
      </w:r>
    </w:p>
    <w:p w:rsidR="009F4DDB" w:rsidRPr="009F4DDB" w:rsidRDefault="009F4DDB">
      <w:pPr>
        <w:rPr>
          <w:rFonts w:asciiTheme="minorHAnsi" w:hAnsiTheme="minorHAnsi"/>
          <w:sz w:val="24"/>
          <w:szCs w:val="24"/>
        </w:rPr>
      </w:pPr>
    </w:p>
    <w:p w:rsidR="00DF41C7" w:rsidRPr="009F4DDB" w:rsidRDefault="00DF41C7">
      <w:pPr>
        <w:pStyle w:val="Heading1"/>
        <w:rPr>
          <w:rStyle w:val="IntenseReference"/>
        </w:rPr>
      </w:pPr>
      <w:r w:rsidRPr="009F4DDB">
        <w:rPr>
          <w:rStyle w:val="IntenseReference"/>
        </w:rPr>
        <w:t xml:space="preserve">I. Certifies the Savior – 1 Cor. 15:3-4  </w:t>
      </w:r>
    </w:p>
    <w:p w:rsidR="00DF41C7" w:rsidRPr="009F4DDB" w:rsidRDefault="00DF41C7">
      <w:pPr>
        <w:rPr>
          <w:rFonts w:asciiTheme="minorHAnsi" w:hAnsiTheme="minorHAnsi"/>
          <w:sz w:val="24"/>
          <w:szCs w:val="24"/>
        </w:rPr>
      </w:pPr>
      <w:r w:rsidRPr="009F4DDB">
        <w:rPr>
          <w:rFonts w:asciiTheme="minorHAnsi" w:hAnsiTheme="minorHAnsi"/>
          <w:sz w:val="24"/>
          <w:szCs w:val="24"/>
        </w:rPr>
        <w:tab/>
      </w:r>
    </w:p>
    <w:p w:rsidR="00DF41C7" w:rsidRPr="009F4DDB" w:rsidRDefault="00EB76E7">
      <w:pPr>
        <w:ind w:left="720"/>
        <w:rPr>
          <w:rFonts w:asciiTheme="minorHAnsi" w:hAnsiTheme="minorHAnsi"/>
          <w:sz w:val="24"/>
          <w:szCs w:val="24"/>
        </w:rPr>
      </w:pPr>
      <w:r w:rsidRPr="009F4DDB">
        <w:rPr>
          <w:rFonts w:asciiTheme="minorHAnsi" w:hAnsiTheme="minorHAnsi"/>
          <w:sz w:val="24"/>
          <w:szCs w:val="24"/>
        </w:rPr>
        <w:t xml:space="preserve">A. </w:t>
      </w:r>
      <w:r w:rsidR="00DF41C7" w:rsidRPr="009F4DDB">
        <w:rPr>
          <w:rFonts w:asciiTheme="minorHAnsi" w:hAnsiTheme="minorHAnsi"/>
          <w:sz w:val="24"/>
          <w:szCs w:val="24"/>
        </w:rPr>
        <w:t>Certifies Him as a true Prophet – Matt. 20:18-19 cp. Matt. 28:6 “He is risen as he said”</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B. </w:t>
      </w:r>
      <w:r w:rsidR="00DF41C7" w:rsidRPr="009F4DDB">
        <w:rPr>
          <w:rFonts w:asciiTheme="minorHAnsi" w:hAnsiTheme="minorHAnsi"/>
          <w:sz w:val="24"/>
          <w:szCs w:val="24"/>
        </w:rPr>
        <w:t xml:space="preserve">Certifies Him as Lord and Messiah –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Acts 2:36 “let all Israel know assuredly, that God hat made that same Jesus, whom ye have crucified both Lord and Christ”</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C. </w:t>
      </w:r>
      <w:r w:rsidR="00DF41C7" w:rsidRPr="009F4DDB">
        <w:rPr>
          <w:rFonts w:asciiTheme="minorHAnsi" w:hAnsiTheme="minorHAnsi"/>
          <w:sz w:val="24"/>
          <w:szCs w:val="24"/>
        </w:rPr>
        <w:t xml:space="preserve">Certifies Him as the Son of God –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 xml:space="preserve">Rom. </w:t>
      </w:r>
      <w:proofErr w:type="gramStart"/>
      <w:r w:rsidRPr="009F4DDB">
        <w:rPr>
          <w:rFonts w:asciiTheme="minorHAnsi" w:hAnsiTheme="minorHAnsi"/>
          <w:sz w:val="24"/>
          <w:szCs w:val="24"/>
        </w:rPr>
        <w:t>1:4  “</w:t>
      </w:r>
      <w:proofErr w:type="gramEnd"/>
      <w:r w:rsidRPr="009F4DDB">
        <w:rPr>
          <w:rFonts w:asciiTheme="minorHAnsi" w:hAnsiTheme="minorHAnsi"/>
          <w:sz w:val="24"/>
          <w:szCs w:val="24"/>
        </w:rPr>
        <w:t>And declared to be the Son of God with power, according to the Spirit of holiness, by the resurrection from the dead”</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D. </w:t>
      </w:r>
      <w:r w:rsidR="00DF41C7" w:rsidRPr="009F4DDB">
        <w:rPr>
          <w:rFonts w:asciiTheme="minorHAnsi" w:hAnsiTheme="minorHAnsi"/>
          <w:sz w:val="24"/>
          <w:szCs w:val="24"/>
        </w:rPr>
        <w:t xml:space="preserve">Certifies Him as our High Priest –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 xml:space="preserve">Heb. 7:24-25 “But this man, because he </w:t>
      </w:r>
      <w:proofErr w:type="spellStart"/>
      <w:r w:rsidRPr="009F4DDB">
        <w:rPr>
          <w:rFonts w:asciiTheme="minorHAnsi" w:hAnsiTheme="minorHAnsi"/>
          <w:sz w:val="24"/>
          <w:szCs w:val="24"/>
        </w:rPr>
        <w:t>continueth</w:t>
      </w:r>
      <w:proofErr w:type="spellEnd"/>
      <w:r w:rsidRPr="009F4DDB">
        <w:rPr>
          <w:rFonts w:asciiTheme="minorHAnsi" w:hAnsiTheme="minorHAnsi"/>
          <w:sz w:val="24"/>
          <w:szCs w:val="24"/>
        </w:rPr>
        <w:t xml:space="preserve"> ever, hath an unchangeable priesthood.  Wherefore, he is able to save them to the uttermost that come unto God by him, seeing he ever </w:t>
      </w:r>
      <w:proofErr w:type="spellStart"/>
      <w:r w:rsidRPr="009F4DDB">
        <w:rPr>
          <w:rFonts w:asciiTheme="minorHAnsi" w:hAnsiTheme="minorHAnsi"/>
          <w:sz w:val="24"/>
          <w:szCs w:val="24"/>
        </w:rPr>
        <w:t>liveth</w:t>
      </w:r>
      <w:proofErr w:type="spellEnd"/>
      <w:r w:rsidRPr="009F4DDB">
        <w:rPr>
          <w:rFonts w:asciiTheme="minorHAnsi" w:hAnsiTheme="minorHAnsi"/>
          <w:sz w:val="24"/>
          <w:szCs w:val="24"/>
        </w:rPr>
        <w:t xml:space="preserve"> to make intercession for them”</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1. </w:t>
      </w:r>
      <w:r w:rsidR="00DF41C7" w:rsidRPr="009F4DDB">
        <w:rPr>
          <w:rFonts w:asciiTheme="minorHAnsi" w:hAnsiTheme="minorHAnsi"/>
          <w:sz w:val="24"/>
          <w:szCs w:val="24"/>
        </w:rPr>
        <w:t>We wouldn’t have an Advocate.</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2. </w:t>
      </w:r>
      <w:r w:rsidR="00DF41C7" w:rsidRPr="009F4DDB">
        <w:rPr>
          <w:rFonts w:asciiTheme="minorHAnsi" w:hAnsiTheme="minorHAnsi"/>
          <w:sz w:val="24"/>
          <w:szCs w:val="24"/>
        </w:rPr>
        <w:t>We wouldn’t have an Intercessor.</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3. </w:t>
      </w:r>
      <w:r w:rsidR="00DF41C7" w:rsidRPr="009F4DDB">
        <w:rPr>
          <w:rFonts w:asciiTheme="minorHAnsi" w:hAnsiTheme="minorHAnsi"/>
          <w:sz w:val="24"/>
          <w:szCs w:val="24"/>
        </w:rPr>
        <w:t>We wouldn’t have a Head of the Church.</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4. </w:t>
      </w:r>
      <w:r w:rsidR="00DF41C7" w:rsidRPr="009F4DDB">
        <w:rPr>
          <w:rFonts w:asciiTheme="minorHAnsi" w:hAnsiTheme="minorHAnsi"/>
          <w:sz w:val="24"/>
          <w:szCs w:val="24"/>
        </w:rPr>
        <w:t>We wouldn’t have a coming King!</w:t>
      </w:r>
    </w:p>
    <w:p w:rsidR="00DF41C7" w:rsidRPr="009F4DDB" w:rsidRDefault="00DF41C7">
      <w:pPr>
        <w:rPr>
          <w:rFonts w:asciiTheme="minorHAnsi" w:hAnsiTheme="minorHAnsi"/>
          <w:sz w:val="24"/>
          <w:szCs w:val="24"/>
        </w:rPr>
      </w:pPr>
    </w:p>
    <w:p w:rsidR="00DF41C7" w:rsidRPr="009F4DDB" w:rsidRDefault="00EB76E7">
      <w:pPr>
        <w:pStyle w:val="Heading1"/>
        <w:rPr>
          <w:rStyle w:val="IntenseReference"/>
        </w:rPr>
      </w:pPr>
      <w:r w:rsidRPr="009F4DDB">
        <w:rPr>
          <w:rStyle w:val="IntenseReference"/>
        </w:rPr>
        <w:t xml:space="preserve">II. </w:t>
      </w:r>
      <w:r w:rsidR="00DF41C7" w:rsidRPr="009F4DDB">
        <w:rPr>
          <w:rStyle w:val="IntenseReference"/>
        </w:rPr>
        <w:t>Confounds the wise – 1 Cor. 1:17-31</w:t>
      </w:r>
    </w:p>
    <w:p w:rsidR="00DF41C7" w:rsidRPr="009F4DDB" w:rsidRDefault="00DF41C7">
      <w:pPr>
        <w:rPr>
          <w:rFonts w:asciiTheme="minorHAnsi" w:hAnsiTheme="minorHAnsi"/>
          <w:sz w:val="24"/>
          <w:szCs w:val="24"/>
        </w:rPr>
      </w:pPr>
      <w:r w:rsidRPr="009F4DDB">
        <w:rPr>
          <w:rFonts w:asciiTheme="minorHAnsi" w:hAnsiTheme="minorHAnsi"/>
          <w:sz w:val="24"/>
          <w:szCs w:val="24"/>
        </w:rPr>
        <w:t xml:space="preserve">“And because I </w:t>
      </w:r>
      <w:r w:rsidRPr="009F4DDB">
        <w:rPr>
          <w:rFonts w:asciiTheme="minorHAnsi" w:hAnsiTheme="minorHAnsi"/>
          <w:i/>
          <w:sz w:val="24"/>
          <w:szCs w:val="24"/>
        </w:rPr>
        <w:t>doubted</w:t>
      </w:r>
      <w:r w:rsidRPr="009F4DDB">
        <w:rPr>
          <w:rFonts w:asciiTheme="minorHAnsi" w:hAnsiTheme="minorHAnsi"/>
          <w:sz w:val="24"/>
          <w:szCs w:val="24"/>
        </w:rPr>
        <w:t xml:space="preserve"> of such manner of questions” Acts 25:20 – to be perplexed, to be in doubt which way to turn with the implication of serious anxiety.</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A. </w:t>
      </w:r>
      <w:proofErr w:type="gramStart"/>
      <w:r w:rsidR="00DF41C7" w:rsidRPr="009F4DDB">
        <w:rPr>
          <w:rFonts w:asciiTheme="minorHAnsi" w:hAnsiTheme="minorHAnsi"/>
          <w:sz w:val="24"/>
          <w:szCs w:val="24"/>
        </w:rPr>
        <w:t>The</w:t>
      </w:r>
      <w:proofErr w:type="gramEnd"/>
      <w:r w:rsidR="00DF41C7" w:rsidRPr="009F4DDB">
        <w:rPr>
          <w:rFonts w:asciiTheme="minorHAnsi" w:hAnsiTheme="minorHAnsi"/>
          <w:sz w:val="24"/>
          <w:szCs w:val="24"/>
        </w:rPr>
        <w:t xml:space="preserve"> Events of the Cross confounds the wise. </w:t>
      </w:r>
    </w:p>
    <w:p w:rsidR="00DF41C7" w:rsidRPr="009F4DDB" w:rsidRDefault="00DF41C7">
      <w:pPr>
        <w:rPr>
          <w:rFonts w:asciiTheme="minorHAnsi" w:hAnsiTheme="minorHAnsi"/>
          <w:sz w:val="24"/>
          <w:szCs w:val="24"/>
        </w:rPr>
      </w:pPr>
      <w:r w:rsidRPr="009F4DDB">
        <w:rPr>
          <w:rFonts w:asciiTheme="minorHAnsi" w:hAnsiTheme="minorHAnsi"/>
          <w:sz w:val="24"/>
          <w:szCs w:val="24"/>
        </w:rPr>
        <w:tab/>
        <w:t xml:space="preserve">B. </w:t>
      </w:r>
      <w:proofErr w:type="gramStart"/>
      <w:r w:rsidRPr="009F4DDB">
        <w:rPr>
          <w:rFonts w:asciiTheme="minorHAnsi" w:hAnsiTheme="minorHAnsi"/>
          <w:sz w:val="24"/>
          <w:szCs w:val="24"/>
        </w:rPr>
        <w:t>The</w:t>
      </w:r>
      <w:proofErr w:type="gramEnd"/>
      <w:r w:rsidRPr="009F4DDB">
        <w:rPr>
          <w:rFonts w:asciiTheme="minorHAnsi" w:hAnsiTheme="minorHAnsi"/>
          <w:sz w:val="24"/>
          <w:szCs w:val="24"/>
        </w:rPr>
        <w:t xml:space="preserve"> Empty Tomb confounds the wise.</w:t>
      </w:r>
    </w:p>
    <w:p w:rsidR="00DF41C7" w:rsidRPr="009F4DDB" w:rsidRDefault="00DF41C7">
      <w:pPr>
        <w:rPr>
          <w:rFonts w:asciiTheme="minorHAnsi" w:hAnsiTheme="minorHAnsi"/>
          <w:sz w:val="24"/>
          <w:szCs w:val="24"/>
        </w:rPr>
      </w:pPr>
      <w:r w:rsidRPr="009F4DDB">
        <w:rPr>
          <w:rFonts w:asciiTheme="minorHAnsi" w:hAnsiTheme="minorHAnsi"/>
          <w:sz w:val="24"/>
          <w:szCs w:val="24"/>
        </w:rPr>
        <w:tab/>
        <w:t xml:space="preserve">C. </w:t>
      </w:r>
      <w:proofErr w:type="gramStart"/>
      <w:r w:rsidRPr="009F4DDB">
        <w:rPr>
          <w:rFonts w:asciiTheme="minorHAnsi" w:hAnsiTheme="minorHAnsi"/>
          <w:sz w:val="24"/>
          <w:szCs w:val="24"/>
        </w:rPr>
        <w:t>The</w:t>
      </w:r>
      <w:proofErr w:type="gramEnd"/>
      <w:r w:rsidRPr="009F4DDB">
        <w:rPr>
          <w:rFonts w:asciiTheme="minorHAnsi" w:hAnsiTheme="minorHAnsi"/>
          <w:sz w:val="24"/>
          <w:szCs w:val="24"/>
        </w:rPr>
        <w:t xml:space="preserve"> Post-resurrection appearances confound the wise.</w:t>
      </w:r>
    </w:p>
    <w:p w:rsidR="00DF41C7" w:rsidRPr="009F4DDB" w:rsidRDefault="00DF41C7">
      <w:pPr>
        <w:rPr>
          <w:rFonts w:asciiTheme="minorHAnsi" w:hAnsiTheme="minorHAnsi"/>
          <w:sz w:val="24"/>
          <w:szCs w:val="24"/>
        </w:rPr>
      </w:pPr>
      <w:r w:rsidRPr="009F4DDB">
        <w:rPr>
          <w:rFonts w:asciiTheme="minorHAnsi" w:hAnsiTheme="minorHAnsi"/>
          <w:sz w:val="24"/>
          <w:szCs w:val="24"/>
        </w:rPr>
        <w:tab/>
        <w:t xml:space="preserve">D. </w:t>
      </w:r>
      <w:proofErr w:type="gramStart"/>
      <w:r w:rsidRPr="009F4DDB">
        <w:rPr>
          <w:rFonts w:asciiTheme="minorHAnsi" w:hAnsiTheme="minorHAnsi"/>
          <w:sz w:val="24"/>
          <w:szCs w:val="24"/>
        </w:rPr>
        <w:t>The</w:t>
      </w:r>
      <w:proofErr w:type="gramEnd"/>
      <w:r w:rsidRPr="009F4DDB">
        <w:rPr>
          <w:rFonts w:asciiTheme="minorHAnsi" w:hAnsiTheme="minorHAnsi"/>
          <w:sz w:val="24"/>
          <w:szCs w:val="24"/>
        </w:rPr>
        <w:t xml:space="preserve"> Ascension confounds the wise.</w:t>
      </w:r>
    </w:p>
    <w:p w:rsidR="00DF41C7" w:rsidRPr="009F4DDB" w:rsidRDefault="00EB76E7">
      <w:pPr>
        <w:ind w:left="720"/>
        <w:rPr>
          <w:rFonts w:asciiTheme="minorHAnsi" w:hAnsiTheme="minorHAnsi"/>
          <w:sz w:val="24"/>
          <w:szCs w:val="24"/>
        </w:rPr>
      </w:pPr>
      <w:r w:rsidRPr="009F4DDB">
        <w:rPr>
          <w:rFonts w:asciiTheme="minorHAnsi" w:hAnsiTheme="minorHAnsi"/>
          <w:sz w:val="24"/>
          <w:szCs w:val="24"/>
        </w:rPr>
        <w:t xml:space="preserve">E. </w:t>
      </w:r>
      <w:proofErr w:type="gramStart"/>
      <w:r w:rsidR="00DF41C7" w:rsidRPr="009F4DDB">
        <w:rPr>
          <w:rFonts w:asciiTheme="minorHAnsi" w:hAnsiTheme="minorHAnsi"/>
          <w:sz w:val="24"/>
          <w:szCs w:val="24"/>
        </w:rPr>
        <w:t>The</w:t>
      </w:r>
      <w:proofErr w:type="gramEnd"/>
      <w:r w:rsidR="00DF41C7" w:rsidRPr="009F4DDB">
        <w:rPr>
          <w:rFonts w:asciiTheme="minorHAnsi" w:hAnsiTheme="minorHAnsi"/>
          <w:sz w:val="24"/>
          <w:szCs w:val="24"/>
        </w:rPr>
        <w:t xml:space="preserve"> Events of Pentecost confounds the wise.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lastRenderedPageBreak/>
        <w:t>Acts 2:33 “Therefore being by the right hand of God exalted, and having received of the Father the promise of the Holy Ghost, he hat shed forth this, which ye now see and hear”</w:t>
      </w:r>
    </w:p>
    <w:p w:rsidR="00DF41C7" w:rsidRPr="009F4DDB" w:rsidRDefault="00EB76E7">
      <w:pPr>
        <w:ind w:left="720"/>
        <w:rPr>
          <w:rFonts w:asciiTheme="minorHAnsi" w:hAnsiTheme="minorHAnsi"/>
          <w:sz w:val="24"/>
          <w:szCs w:val="24"/>
        </w:rPr>
      </w:pPr>
      <w:r w:rsidRPr="009F4DDB">
        <w:rPr>
          <w:rFonts w:asciiTheme="minorHAnsi" w:hAnsiTheme="minorHAnsi"/>
          <w:sz w:val="24"/>
          <w:szCs w:val="24"/>
        </w:rPr>
        <w:t xml:space="preserve">F. </w:t>
      </w:r>
      <w:proofErr w:type="gramStart"/>
      <w:r w:rsidR="00DF41C7" w:rsidRPr="009F4DDB">
        <w:rPr>
          <w:rFonts w:asciiTheme="minorHAnsi" w:hAnsiTheme="minorHAnsi"/>
          <w:sz w:val="24"/>
          <w:szCs w:val="24"/>
        </w:rPr>
        <w:t>The</w:t>
      </w:r>
      <w:proofErr w:type="gramEnd"/>
      <w:r w:rsidR="00DF41C7" w:rsidRPr="009F4DDB">
        <w:rPr>
          <w:rFonts w:asciiTheme="minorHAnsi" w:hAnsiTheme="minorHAnsi"/>
          <w:sz w:val="24"/>
          <w:szCs w:val="24"/>
        </w:rPr>
        <w:t xml:space="preserve"> New Day to worship confounds the wise (Acts 20:7)</w:t>
      </w: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G. </w:t>
      </w:r>
      <w:proofErr w:type="gramStart"/>
      <w:r w:rsidR="00DF41C7" w:rsidRPr="009F4DDB">
        <w:rPr>
          <w:rFonts w:asciiTheme="minorHAnsi" w:hAnsiTheme="minorHAnsi"/>
          <w:sz w:val="24"/>
          <w:szCs w:val="24"/>
        </w:rPr>
        <w:t>The</w:t>
      </w:r>
      <w:proofErr w:type="gramEnd"/>
      <w:r w:rsidR="00DF41C7" w:rsidRPr="009F4DDB">
        <w:rPr>
          <w:rFonts w:asciiTheme="minorHAnsi" w:hAnsiTheme="minorHAnsi"/>
          <w:sz w:val="24"/>
          <w:szCs w:val="24"/>
        </w:rPr>
        <w:t xml:space="preserve"> Glorified Christ confounds the wise (Rev. 1)</w:t>
      </w: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H. </w:t>
      </w:r>
      <w:proofErr w:type="gramStart"/>
      <w:r w:rsidR="00DF41C7" w:rsidRPr="009F4DDB">
        <w:rPr>
          <w:rFonts w:asciiTheme="minorHAnsi" w:hAnsiTheme="minorHAnsi"/>
          <w:sz w:val="24"/>
          <w:szCs w:val="24"/>
        </w:rPr>
        <w:t>The</w:t>
      </w:r>
      <w:proofErr w:type="gramEnd"/>
      <w:r w:rsidR="00DF41C7" w:rsidRPr="009F4DDB">
        <w:rPr>
          <w:rFonts w:asciiTheme="minorHAnsi" w:hAnsiTheme="minorHAnsi"/>
          <w:sz w:val="24"/>
          <w:szCs w:val="24"/>
        </w:rPr>
        <w:t xml:space="preserve"> Coming Savior confounds the wise (Rev. 22)</w:t>
      </w:r>
    </w:p>
    <w:p w:rsidR="00DF41C7" w:rsidRPr="009F4DDB" w:rsidRDefault="00DF41C7">
      <w:pPr>
        <w:rPr>
          <w:rFonts w:asciiTheme="minorHAnsi" w:hAnsiTheme="minorHAnsi"/>
          <w:sz w:val="24"/>
          <w:szCs w:val="24"/>
        </w:rPr>
      </w:pPr>
      <w:r w:rsidRPr="009F4DDB">
        <w:rPr>
          <w:rFonts w:asciiTheme="minorHAnsi" w:hAnsiTheme="minorHAnsi"/>
          <w:sz w:val="24"/>
          <w:szCs w:val="24"/>
        </w:rPr>
        <w:tab/>
      </w:r>
    </w:p>
    <w:p w:rsidR="00DF41C7" w:rsidRPr="009F4DDB" w:rsidRDefault="00EB76E7">
      <w:pPr>
        <w:pStyle w:val="Heading1"/>
        <w:rPr>
          <w:rStyle w:val="IntenseReference"/>
        </w:rPr>
      </w:pPr>
      <w:r w:rsidRPr="009F4DDB">
        <w:rPr>
          <w:rStyle w:val="IntenseReference"/>
        </w:rPr>
        <w:t xml:space="preserve">III. </w:t>
      </w:r>
      <w:r w:rsidR="00DF41C7" w:rsidRPr="009F4DDB">
        <w:rPr>
          <w:rStyle w:val="IntenseReference"/>
        </w:rPr>
        <w:t>Converts the soul – Rom. 10:9</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“That if thou shalt confess with thy mouth the Lord Jesus, and shalt believe in thine heart that God hath raised him from the dead, thou shalt be saved”</w:t>
      </w:r>
    </w:p>
    <w:p w:rsidR="00DF41C7" w:rsidRPr="009F4DDB" w:rsidRDefault="00DF41C7">
      <w:pPr>
        <w:ind w:left="720"/>
        <w:rPr>
          <w:rFonts w:asciiTheme="minorHAnsi" w:hAnsiTheme="minorHAnsi"/>
          <w:sz w:val="24"/>
          <w:szCs w:val="24"/>
        </w:rPr>
      </w:pPr>
    </w:p>
    <w:p w:rsidR="00DF41C7" w:rsidRPr="009F4DDB" w:rsidRDefault="00EB76E7">
      <w:pPr>
        <w:ind w:firstLine="720"/>
        <w:rPr>
          <w:rFonts w:asciiTheme="minorHAnsi" w:hAnsiTheme="minorHAnsi"/>
          <w:sz w:val="24"/>
          <w:szCs w:val="24"/>
        </w:rPr>
      </w:pPr>
      <w:r w:rsidRPr="009F4DDB">
        <w:rPr>
          <w:rFonts w:asciiTheme="minorHAnsi" w:hAnsiTheme="minorHAnsi"/>
          <w:sz w:val="24"/>
          <w:szCs w:val="24"/>
        </w:rPr>
        <w:t xml:space="preserve">A. </w:t>
      </w:r>
      <w:r w:rsidR="00DF41C7" w:rsidRPr="009F4DDB">
        <w:rPr>
          <w:rFonts w:asciiTheme="minorHAnsi" w:hAnsiTheme="minorHAnsi"/>
          <w:sz w:val="24"/>
          <w:szCs w:val="24"/>
        </w:rPr>
        <w:t xml:space="preserve">The basis for our justification –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 xml:space="preserve">Rom. 4:25 “Who was delivered for our offenses, and was raised again for our </w:t>
      </w:r>
      <w:proofErr w:type="gramStart"/>
      <w:r w:rsidRPr="009F4DDB">
        <w:rPr>
          <w:rFonts w:asciiTheme="minorHAnsi" w:hAnsiTheme="minorHAnsi"/>
          <w:sz w:val="24"/>
          <w:szCs w:val="24"/>
        </w:rPr>
        <w:t>justification</w:t>
      </w:r>
      <w:proofErr w:type="gramEnd"/>
      <w:r w:rsidRPr="009F4DDB">
        <w:rPr>
          <w:rFonts w:asciiTheme="minorHAnsi" w:hAnsiTheme="minorHAnsi"/>
          <w:sz w:val="24"/>
          <w:szCs w:val="24"/>
        </w:rPr>
        <w:t>”</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B. </w:t>
      </w:r>
      <w:r w:rsidR="00DF41C7" w:rsidRPr="009F4DDB">
        <w:rPr>
          <w:rFonts w:asciiTheme="minorHAnsi" w:hAnsiTheme="minorHAnsi"/>
          <w:sz w:val="24"/>
          <w:szCs w:val="24"/>
        </w:rPr>
        <w:t xml:space="preserve">The basis for our faith –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1 Cor. 15:17 “And if Christ be not raised, your faith is in vain; ye are yet in your sins”</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C. </w:t>
      </w:r>
      <w:r w:rsidR="00DF41C7" w:rsidRPr="009F4DDB">
        <w:rPr>
          <w:rFonts w:asciiTheme="minorHAnsi" w:hAnsiTheme="minorHAnsi"/>
          <w:sz w:val="24"/>
          <w:szCs w:val="24"/>
        </w:rPr>
        <w:t xml:space="preserve">The basis for our victory – </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Rom. 6:4 “We are buried with him by baptism into death: that like as Christ was raised up from the dead by the glory of the Father, even so we also should walk in newness of life”</w:t>
      </w:r>
    </w:p>
    <w:p w:rsidR="00DF41C7" w:rsidRPr="009F4DDB" w:rsidRDefault="00DF41C7" w:rsidP="009F4DDB">
      <w:pPr>
        <w:ind w:left="1080"/>
        <w:rPr>
          <w:rFonts w:asciiTheme="minorHAnsi" w:hAnsiTheme="minorHAnsi"/>
          <w:sz w:val="24"/>
          <w:szCs w:val="24"/>
        </w:rPr>
      </w:pPr>
      <w:r w:rsidRPr="009F4DDB">
        <w:rPr>
          <w:rFonts w:asciiTheme="minorHAnsi" w:hAnsiTheme="minorHAnsi"/>
          <w:sz w:val="24"/>
          <w:szCs w:val="24"/>
        </w:rPr>
        <w:t>Rom. 6:11 “Likewise reckon ye also yourselves to be dead indeed unto sin, but alive unto God through Jesus Christ our Lord”</w:t>
      </w:r>
    </w:p>
    <w:p w:rsidR="00DF41C7" w:rsidRPr="009F4DDB" w:rsidRDefault="00DF41C7">
      <w:pPr>
        <w:rPr>
          <w:rFonts w:asciiTheme="minorHAnsi" w:hAnsiTheme="minorHAnsi"/>
          <w:sz w:val="24"/>
          <w:szCs w:val="24"/>
        </w:rPr>
      </w:pPr>
    </w:p>
    <w:p w:rsidR="00DF41C7" w:rsidRPr="009F4DDB" w:rsidRDefault="00EB76E7">
      <w:pPr>
        <w:pStyle w:val="Heading1"/>
        <w:rPr>
          <w:rStyle w:val="IntenseReference"/>
        </w:rPr>
      </w:pPr>
      <w:r w:rsidRPr="009F4DDB">
        <w:rPr>
          <w:rStyle w:val="IntenseReference"/>
        </w:rPr>
        <w:t xml:space="preserve">IV. </w:t>
      </w:r>
      <w:r w:rsidR="00DF41C7" w:rsidRPr="009F4DDB">
        <w:rPr>
          <w:rStyle w:val="IntenseReference"/>
        </w:rPr>
        <w:t>Confirms the future – Rev. 1:17-18</w:t>
      </w:r>
    </w:p>
    <w:p w:rsidR="00DF41C7" w:rsidRPr="009F4DDB" w:rsidRDefault="00DF41C7" w:rsidP="009F4DDB">
      <w:pPr>
        <w:rPr>
          <w:rFonts w:asciiTheme="minorHAnsi" w:hAnsiTheme="minorHAnsi"/>
          <w:sz w:val="24"/>
          <w:szCs w:val="24"/>
        </w:rPr>
      </w:pPr>
      <w:r w:rsidRPr="009F4DDB">
        <w:rPr>
          <w:rFonts w:asciiTheme="minorHAnsi" w:hAnsiTheme="minorHAnsi"/>
          <w:sz w:val="24"/>
          <w:szCs w:val="24"/>
        </w:rPr>
        <w:t xml:space="preserve">“I am he that </w:t>
      </w:r>
      <w:proofErr w:type="spellStart"/>
      <w:r w:rsidRPr="009F4DDB">
        <w:rPr>
          <w:rFonts w:asciiTheme="minorHAnsi" w:hAnsiTheme="minorHAnsi"/>
          <w:sz w:val="24"/>
          <w:szCs w:val="24"/>
        </w:rPr>
        <w:t>liveth</w:t>
      </w:r>
      <w:proofErr w:type="spellEnd"/>
      <w:r w:rsidRPr="009F4DDB">
        <w:rPr>
          <w:rFonts w:asciiTheme="minorHAnsi" w:hAnsiTheme="minorHAnsi"/>
          <w:sz w:val="24"/>
          <w:szCs w:val="24"/>
        </w:rPr>
        <w:t>, and was dead; and behold, I am alive for evermore, Amen; and have the keys of hell and of death”</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A. </w:t>
      </w:r>
      <w:r w:rsidR="00DF41C7" w:rsidRPr="009F4DDB">
        <w:rPr>
          <w:rFonts w:asciiTheme="minorHAnsi" w:hAnsiTheme="minorHAnsi"/>
          <w:sz w:val="24"/>
          <w:szCs w:val="24"/>
        </w:rPr>
        <w:t>Confirms our resurrection.</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1. </w:t>
      </w:r>
      <w:r w:rsidR="00DF41C7" w:rsidRPr="009F4DDB">
        <w:rPr>
          <w:rFonts w:asciiTheme="minorHAnsi" w:hAnsiTheme="minorHAnsi"/>
          <w:sz w:val="24"/>
          <w:szCs w:val="24"/>
        </w:rPr>
        <w:t>He is the first born Rev. 1:5; Col. 1:18</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2. </w:t>
      </w:r>
      <w:r w:rsidR="00DF41C7" w:rsidRPr="009F4DDB">
        <w:rPr>
          <w:rFonts w:asciiTheme="minorHAnsi" w:hAnsiTheme="minorHAnsi"/>
          <w:sz w:val="24"/>
          <w:szCs w:val="24"/>
        </w:rPr>
        <w:t>The Spirit indwells us – Rom. 8:11</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r>
      <w:r w:rsidRPr="009F4DDB">
        <w:rPr>
          <w:rFonts w:asciiTheme="minorHAnsi" w:hAnsiTheme="minorHAnsi"/>
          <w:sz w:val="24"/>
          <w:szCs w:val="24"/>
        </w:rPr>
        <w:tab/>
        <w:t xml:space="preserve">3. </w:t>
      </w:r>
      <w:r w:rsidR="00DF41C7" w:rsidRPr="009F4DDB">
        <w:rPr>
          <w:rFonts w:asciiTheme="minorHAnsi" w:hAnsiTheme="minorHAnsi"/>
          <w:sz w:val="24"/>
          <w:szCs w:val="24"/>
        </w:rPr>
        <w:t>We shall be like him – 1 Jn. 3:2</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B. </w:t>
      </w:r>
      <w:r w:rsidR="00DF41C7" w:rsidRPr="009F4DDB">
        <w:rPr>
          <w:rFonts w:asciiTheme="minorHAnsi" w:hAnsiTheme="minorHAnsi"/>
          <w:sz w:val="24"/>
          <w:szCs w:val="24"/>
        </w:rPr>
        <w:t>Confirms the Lord’s return.</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C. </w:t>
      </w:r>
      <w:r w:rsidR="00DF41C7" w:rsidRPr="009F4DDB">
        <w:rPr>
          <w:rFonts w:asciiTheme="minorHAnsi" w:hAnsiTheme="minorHAnsi"/>
          <w:sz w:val="24"/>
          <w:szCs w:val="24"/>
        </w:rPr>
        <w:t>Confirms Satan’s defeat.</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ab/>
        <w:t xml:space="preserve">D. </w:t>
      </w:r>
      <w:r w:rsidR="00DF41C7" w:rsidRPr="009F4DDB">
        <w:rPr>
          <w:rFonts w:asciiTheme="minorHAnsi" w:hAnsiTheme="minorHAnsi"/>
          <w:sz w:val="24"/>
          <w:szCs w:val="24"/>
        </w:rPr>
        <w:t>Confirms our abode with Christ.</w:t>
      </w:r>
    </w:p>
    <w:p w:rsidR="00DF41C7" w:rsidRPr="009F4DDB" w:rsidRDefault="00DF41C7">
      <w:pPr>
        <w:rPr>
          <w:rFonts w:asciiTheme="minorHAnsi" w:hAnsiTheme="minorHAnsi"/>
          <w:sz w:val="24"/>
          <w:szCs w:val="24"/>
        </w:rPr>
      </w:pPr>
    </w:p>
    <w:p w:rsidR="009F4DDB" w:rsidRDefault="009F4DDB">
      <w:pPr>
        <w:rPr>
          <w:rFonts w:asciiTheme="minorHAnsi" w:hAnsiTheme="minorHAnsi"/>
          <w:sz w:val="24"/>
          <w:szCs w:val="24"/>
        </w:rPr>
      </w:pPr>
    </w:p>
    <w:p w:rsidR="00DF41C7" w:rsidRPr="009F4DDB" w:rsidRDefault="00DF41C7">
      <w:pPr>
        <w:rPr>
          <w:rFonts w:asciiTheme="minorHAnsi" w:hAnsiTheme="minorHAnsi"/>
          <w:sz w:val="24"/>
          <w:szCs w:val="24"/>
        </w:rPr>
      </w:pPr>
      <w:bookmarkStart w:id="0" w:name="_GoBack"/>
      <w:bookmarkEnd w:id="0"/>
      <w:r w:rsidRPr="009F4DDB">
        <w:rPr>
          <w:rFonts w:asciiTheme="minorHAnsi" w:hAnsiTheme="minorHAnsi"/>
          <w:sz w:val="24"/>
          <w:szCs w:val="24"/>
        </w:rPr>
        <w:lastRenderedPageBreak/>
        <w:t>Conclusion</w:t>
      </w:r>
    </w:p>
    <w:p w:rsidR="00DF41C7" w:rsidRPr="009F4DDB" w:rsidRDefault="00DF41C7">
      <w:pPr>
        <w:rPr>
          <w:rFonts w:asciiTheme="minorHAnsi" w:hAnsiTheme="minorHAnsi"/>
          <w:sz w:val="24"/>
          <w:szCs w:val="24"/>
        </w:rPr>
      </w:pPr>
    </w:p>
    <w:p w:rsidR="00DF41C7" w:rsidRPr="009F4DDB" w:rsidRDefault="00DF41C7">
      <w:pPr>
        <w:rPr>
          <w:rFonts w:asciiTheme="minorHAnsi" w:hAnsiTheme="minorHAnsi"/>
          <w:sz w:val="24"/>
          <w:szCs w:val="24"/>
        </w:rPr>
      </w:pPr>
      <w:r w:rsidRPr="009F4DDB">
        <w:rPr>
          <w:rFonts w:asciiTheme="minorHAnsi" w:hAnsiTheme="minorHAnsi"/>
          <w:sz w:val="24"/>
          <w:szCs w:val="24"/>
        </w:rPr>
        <w:t>The Bible affirms that Jesus is alive.</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 xml:space="preserve">I. </w:t>
      </w:r>
      <w:r w:rsidR="00DF41C7" w:rsidRPr="009F4DDB">
        <w:rPr>
          <w:rFonts w:asciiTheme="minorHAnsi" w:hAnsiTheme="minorHAnsi"/>
          <w:sz w:val="24"/>
          <w:szCs w:val="24"/>
        </w:rPr>
        <w:t>You can have a living Savior.</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 xml:space="preserve">II. </w:t>
      </w:r>
      <w:r w:rsidR="00DF41C7" w:rsidRPr="009F4DDB">
        <w:rPr>
          <w:rFonts w:asciiTheme="minorHAnsi" w:hAnsiTheme="minorHAnsi"/>
          <w:sz w:val="24"/>
          <w:szCs w:val="24"/>
        </w:rPr>
        <w:t>It confounds the wise.</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 xml:space="preserve">III. </w:t>
      </w:r>
      <w:r w:rsidR="00DF41C7" w:rsidRPr="009F4DDB">
        <w:rPr>
          <w:rFonts w:asciiTheme="minorHAnsi" w:hAnsiTheme="minorHAnsi"/>
          <w:sz w:val="24"/>
          <w:szCs w:val="24"/>
        </w:rPr>
        <w:t>It converts the soul.</w:t>
      </w:r>
    </w:p>
    <w:p w:rsidR="00DF41C7" w:rsidRPr="009F4DDB" w:rsidRDefault="00DF41C7">
      <w:pPr>
        <w:rPr>
          <w:rFonts w:asciiTheme="minorHAnsi" w:hAnsiTheme="minorHAnsi"/>
          <w:sz w:val="24"/>
          <w:szCs w:val="24"/>
        </w:rPr>
      </w:pPr>
    </w:p>
    <w:p w:rsidR="00DF41C7" w:rsidRPr="009F4DDB" w:rsidRDefault="00EB76E7">
      <w:pPr>
        <w:rPr>
          <w:rFonts w:asciiTheme="minorHAnsi" w:hAnsiTheme="minorHAnsi"/>
          <w:sz w:val="24"/>
          <w:szCs w:val="24"/>
        </w:rPr>
      </w:pPr>
      <w:r w:rsidRPr="009F4DDB">
        <w:rPr>
          <w:rFonts w:asciiTheme="minorHAnsi" w:hAnsiTheme="minorHAnsi"/>
          <w:sz w:val="24"/>
          <w:szCs w:val="24"/>
        </w:rPr>
        <w:t xml:space="preserve">IV. </w:t>
      </w:r>
      <w:r w:rsidR="00DF41C7" w:rsidRPr="009F4DDB">
        <w:rPr>
          <w:rFonts w:asciiTheme="minorHAnsi" w:hAnsiTheme="minorHAnsi"/>
          <w:sz w:val="24"/>
          <w:szCs w:val="24"/>
        </w:rPr>
        <w:t>It confirms the future.  Because He lives!</w:t>
      </w:r>
    </w:p>
    <w:sectPr w:rsidR="00DF41C7" w:rsidRPr="009F4DDB" w:rsidSect="009F4DDB">
      <w:pgSz w:w="12240" w:h="15840" w:code="1"/>
      <w:pgMar w:top="1440" w:right="1440" w:bottom="1440" w:left="1440" w:header="720" w:footer="720" w:gutter="0"/>
      <w:cols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F6ABE"/>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1">
    <w:nsid w:val="1B1F1F2E"/>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2">
    <w:nsid w:val="24102E51"/>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3">
    <w:nsid w:val="35FF3BE2"/>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4">
    <w:nsid w:val="3B957726"/>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5">
    <w:nsid w:val="513A6E4C"/>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6">
    <w:nsid w:val="5C1B41E3"/>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7">
    <w:nsid w:val="646950D2"/>
    <w:multiLevelType w:val="singleLevel"/>
    <w:tmpl w:val="4694168C"/>
    <w:lvl w:ilvl="0">
      <w:start w:val="1"/>
      <w:numFmt w:val="bullet"/>
      <w:lvlText w:val=""/>
      <w:lvlJc w:val="left"/>
      <w:pPr>
        <w:tabs>
          <w:tab w:val="num" w:pos="360"/>
        </w:tabs>
        <w:ind w:left="360" w:hanging="360"/>
      </w:pPr>
      <w:rPr>
        <w:rFonts w:ascii="Wingdings" w:hAnsi="Wingdings" w:hint="default"/>
      </w:rPr>
    </w:lvl>
  </w:abstractNum>
  <w:abstractNum w:abstractNumId="8">
    <w:nsid w:val="6B9D43AE"/>
    <w:multiLevelType w:val="singleLevel"/>
    <w:tmpl w:val="4694168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E7"/>
    <w:rsid w:val="009F4DDB"/>
    <w:rsid w:val="00DF41C7"/>
    <w:rsid w:val="00EB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9BB00-3F33-4F6C-8B23-ADCF54AE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IntenseReference">
    <w:name w:val="Intense Reference"/>
    <w:basedOn w:val="DefaultParagraphFont"/>
    <w:uiPriority w:val="32"/>
    <w:qFormat/>
    <w:rsid w:val="009F4DD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35C0-AAF7-48BD-81DF-428EA1EC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He’s Alive</vt:lpstr>
    </vt:vector>
  </TitlesOfParts>
  <Company>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 Alive</dc:title>
  <dc:subject/>
  <dc:creator>Jason O'neal Gaddis</dc:creator>
  <cp:keywords/>
  <cp:lastModifiedBy>Fernando Padilla</cp:lastModifiedBy>
  <cp:revision>2</cp:revision>
  <dcterms:created xsi:type="dcterms:W3CDTF">2014-10-19T01:36:00Z</dcterms:created>
  <dcterms:modified xsi:type="dcterms:W3CDTF">2014-10-19T01:36:00Z</dcterms:modified>
</cp:coreProperties>
</file>